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Согласно плану работы управления образования, МОУ ДО «ШДДТ», Положению о районном конкурсе детского рисунка «Подвигу жить в веках!», в целях расширения знаний об истории России, формирования активной жизненной позиции современных школьников,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приобщения детей к нравственным, историческим, научным и культурным ценностям, воспитания уважения к трудовым и профессиональным подвигам, воспитания уважения к героям – защитникам Родины, возрождения интереса подрастающего поколения к истории достижений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акетно-космической отрасли и значению освоения космического пространства для нашей страны с 2 по 15 марта 2026 г в МОУ ДО «ШДДТ» состоялся муниципальный конкурс детского рисунка «Подвигу жить в веках!», посвящённый 65-летию со дня полета человека в космос.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 w:after="0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ab/>
        <w:t xml:space="preserve">В конкурсе приняли участие 38 обучающийся из 8 школ Шацкого муниципального округа: МОУ «Шацкая СШ»,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МОУ «Л-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Конобеевская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СШ»,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ОГБОУ «Шацкая школа-интернат», МОУ «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Важновская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СШ»,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МОУ «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Чернослободская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ОШ», 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Высокинского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филиала МОУ «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Казачинская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СШ»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МОУ  «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Казачинская СШ», Каверинский филиал МОУ «Шацкая СШ».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 w:after="0"/>
        <w:ind/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Жюри подвело итоги конкурса.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 w:after="0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white"/>
          <w:u w:val="singl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white"/>
          <w:u w:val="single"/>
        </w:rPr>
        <w:t xml:space="preserve">Номинация «Меня зовут космические дали...»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white"/>
          <w:u w:val="single"/>
        </w:rPr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white"/>
          <w:u w:val="singl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</w:rPr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highlight w:val="white"/>
          <w:u w:val="single"/>
        </w:rPr>
      </w:r>
    </w:p>
    <w:p>
      <w:pPr>
        <w:pBdr/>
        <w:spacing/>
        <w:ind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  <w:u w:val="single"/>
        </w:rPr>
      </w:pPr>
      <w:r>
        <w:rPr>
          <w:rFonts w:ascii="Times New Roman" w:hAnsi="Times New Roman" w:eastAsia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u w:val="single"/>
        </w:rPr>
        <w:t xml:space="preserve">Возрастная группа 1-4 класс: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u w:val="singl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u w:val="single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white"/>
        </w:rPr>
        <w:t xml:space="preserve">1 место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–Суворов Артем (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ОГБОУ «Шацкая школа-интернат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»), рук. Шаркова Вера Николаевна, Шелухина Татьяна Николаевна, Афанасьева Людмила Николаевна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white"/>
        </w:rPr>
        <w:t xml:space="preserve">2 место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– Смагин Владислав (МОУ «Чернослободская ОШ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»),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рук. Юшкина Марина Викторовна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white"/>
        </w:rPr>
        <w:t xml:space="preserve">2 место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– Чичикина Валерия, (Высокинский филиал  МОУ «Казачинская СШ»), рук. Гришина Надежда Сергеевна;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white"/>
        </w:rPr>
        <w:t xml:space="preserve">3 место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–Трапезникова Юлия (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МОУ «Шацкая СШ»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), рук. Яшанова Ирина Васильевна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white"/>
        </w:rPr>
        <w:t xml:space="preserve">3 место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– Кабанов Сергей (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МОУ «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Важновская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СШ»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), рук. Серов Александр Владимирович.;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white"/>
        </w:rPr>
        <w:t xml:space="preserve">3 место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–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Дмитриева София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(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МОУ «Чернослободская ОШ»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), рук. Юшкина Марина Викторовна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p>
      <w:pPr>
        <w:pBdr/>
        <w:spacing/>
        <w:ind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  <w:u w:val="singl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u w:val="single"/>
        </w:rPr>
        <w:t xml:space="preserve"> Возрастная группа 5-8 класс: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u w:val="singl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u w:val="single"/>
        </w:rPr>
      </w:r>
    </w:p>
    <w:p>
      <w:pPr>
        <w:pBdr/>
        <w:spacing w:after="0"/>
        <w:ind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white"/>
        </w:rPr>
        <w:t xml:space="preserve">1 место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– Куликова Варвара (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МОУ «Шацкая СШ»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), рук. Николаева Галина Ивановна;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</w:p>
    <w:p>
      <w:pPr>
        <w:pBdr/>
        <w:spacing w:after="0"/>
        <w:ind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white"/>
        </w:rPr>
        <w:t xml:space="preserve">2 место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– Клюева Анна (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МОУ «Л-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Конобеевская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СШ»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), рук. Болдецова Галина Петровна;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</w:p>
    <w:p>
      <w:pPr>
        <w:pBdr/>
        <w:spacing w:after="0"/>
        <w:ind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white"/>
        </w:rPr>
        <w:t xml:space="preserve">2место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–Антипова Варвара (ОГБОУ «Шацкая школа-интернат»), рук. Коновалова Эльвира Ризвановна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</w:p>
    <w:p>
      <w:pPr>
        <w:pBdr/>
        <w:spacing w:after="0"/>
        <w:ind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none"/>
        </w:rPr>
        <w:t xml:space="preserve">2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white"/>
        </w:rPr>
        <w:t xml:space="preserve"> место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– Пономарев Михаил (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ОГБОУ «Шацкая школа-интернат»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), рук.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Веденикина Елена Николаевна;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</w:p>
    <w:p>
      <w:pPr>
        <w:pBdr/>
        <w:spacing w:after="0"/>
        <w:ind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none"/>
        </w:rPr>
        <w:t xml:space="preserve">2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white"/>
        </w:rPr>
        <w:t xml:space="preserve"> место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–Пономарева Анна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 (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Высокинский филиал  МОУ «Казачинская СШ»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), рук. Титов Александр Евгеньевич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</w:p>
    <w:p>
      <w:pPr>
        <w:pBdr/>
        <w:spacing/>
        <w:ind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none"/>
        </w:rPr>
        <w:t xml:space="preserve">3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white"/>
        </w:rPr>
        <w:t xml:space="preserve"> место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–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Курбатова Дарья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(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МОУ «Казачинская СШ»), рук.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Глухова Любовь Павловна;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</w:p>
    <w:p>
      <w:pPr>
        <w:pBdr/>
        <w:spacing/>
        <w:ind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Bdr/>
        <w:spacing/>
        <w:ind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</w:p>
    <w:p>
      <w:pPr>
        <w:pBdr/>
        <w:spacing/>
        <w:ind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  <w:u w:val="singl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u w:val="single"/>
        </w:rPr>
        <w:t xml:space="preserve"> Возрастная группа 9-11 класс: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u w:val="singl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u w:val="single"/>
        </w:rPr>
      </w:r>
    </w:p>
    <w:p>
      <w:pPr>
        <w:pBdr/>
        <w:spacing w:after="0"/>
        <w:ind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white"/>
        </w:rPr>
        <w:t xml:space="preserve">1 место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–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Волуйская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Вероника  (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ОГБОУ «Шацкая школа-интернат»), рук.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Дюдяева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Галина Владимировна, Трубина Галина Семеновна;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</w:p>
    <w:p>
      <w:pPr>
        <w:pBdr/>
        <w:spacing w:after="0"/>
        <w:ind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white"/>
        </w:rPr>
        <w:t xml:space="preserve">2 место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– Урубкова Варвара (МОУ «Лесно-Конобеевская СШ»), рук. Болдецова Галина Петровна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</w:p>
    <w:p>
      <w:pPr>
        <w:pBdr/>
        <w:spacing w:after="0"/>
        <w:ind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none"/>
        </w:rPr>
        <w:t xml:space="preserve">3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white"/>
        </w:rPr>
        <w:t xml:space="preserve"> место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–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Курепова Анна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(МОУ «Шацкая СШ»), рук. Николаева Галина Ивановна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i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i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i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b/>
          <w:bCs/>
          <w:sz w:val="24"/>
          <w:szCs w:val="24"/>
          <w:highlight w:val="none"/>
          <w:u w:val="singl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none"/>
          <w:u w:val="single"/>
        </w:rPr>
      </w:r>
      <w:r>
        <w:rPr>
          <w:rFonts w:ascii="Times New Roman" w:hAnsi="Times New Roman" w:eastAsia="Times New Roman" w:cs="Times New Roman"/>
          <w:b/>
          <w:sz w:val="24"/>
          <w:szCs w:val="24"/>
          <w:highlight w:val="none"/>
          <w:u w:val="single"/>
        </w:rPr>
      </w:r>
    </w:p>
    <w:p>
      <w:pPr>
        <w:pBdr/>
        <w:spacing/>
        <w:ind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:u w:val="singl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u w:val="single"/>
        </w:rPr>
        <w:t xml:space="preserve">Номинация «В служении верном Отчизне клянусь!»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</w:rPr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white"/>
          <w:u w:val="single"/>
        </w:rPr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white"/>
          <w:u w:val="single"/>
        </w:rPr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white"/>
          <w:u w:val="single"/>
        </w:rPr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  <w:u w:val="singl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  <w:u w:val="singl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:u w:val="single"/>
        </w:rPr>
      </w:r>
    </w:p>
    <w:p>
      <w:pPr>
        <w:pBdr/>
        <w:spacing w:after="0"/>
        <w:ind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highlight w:val="white"/>
          <w:u w:val="singl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u w:val="single"/>
        </w:rPr>
        <w:t xml:space="preserve"> Возрастная группа 1-4 класс</w:t>
      </w:r>
      <w:r>
        <w:rPr>
          <w:rFonts w:ascii="Times New Roman" w:hAnsi="Times New Roman" w:eastAsia="Times New Roman" w:cs="Times New Roman"/>
          <w:i/>
          <w:color w:val="000000" w:themeColor="text1"/>
          <w:sz w:val="24"/>
          <w:szCs w:val="24"/>
          <w:highlight w:val="white"/>
          <w:u w:val="single"/>
        </w:rPr>
        <w:t xml:space="preserve">:</w:t>
      </w:r>
      <w:r>
        <w:rPr>
          <w:rFonts w:ascii="Times New Roman" w:hAnsi="Times New Roman" w:eastAsia="Times New Roman" w:cs="Times New Roman"/>
          <w:i/>
          <w:color w:val="000000" w:themeColor="text1"/>
          <w:sz w:val="24"/>
          <w:szCs w:val="24"/>
          <w:highlight w:val="white"/>
          <w:u w:val="single"/>
        </w:rPr>
      </w:r>
      <w:r>
        <w:rPr>
          <w:rFonts w:ascii="Times New Roman" w:hAnsi="Times New Roman" w:eastAsia="Times New Roman" w:cs="Times New Roman"/>
          <w:i/>
          <w:color w:val="000000" w:themeColor="text1"/>
          <w:sz w:val="24"/>
          <w:szCs w:val="24"/>
          <w:highlight w:val="white"/>
          <w:u w:val="single"/>
        </w:rPr>
      </w:r>
    </w:p>
    <w:p>
      <w:pPr>
        <w:pBdr/>
        <w:spacing w:after="0"/>
        <w:ind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white"/>
        </w:rPr>
        <w:t xml:space="preserve">1 место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–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Калинскова Александра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(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ОГБОУ «Шацкая школа-интернат»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), рук.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Ефремова Татьяна Павловна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white"/>
        </w:rPr>
      </w:r>
    </w:p>
    <w:p>
      <w:pPr>
        <w:pBdr/>
        <w:spacing w:after="0"/>
        <w:ind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white"/>
        </w:rPr>
        <w:t xml:space="preserve">2 место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– Трапезников Захар (МОУ «Шацкая СШ»), рук.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Нестеркина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Нина Алексеевна;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</w:p>
    <w:p>
      <w:pPr>
        <w:pBdr/>
        <w:spacing w:after="0"/>
        <w:ind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none"/>
        </w:rPr>
        <w:t xml:space="preserve">3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white"/>
        </w:rPr>
        <w:t xml:space="preserve"> место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–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Николаев Владимир (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МОУ «Важновская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СШ»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), рук. Чулина Татьяна Витальевна 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i/>
          <w:color w:val="000000" w:themeColor="text1"/>
          <w:sz w:val="24"/>
          <w:szCs w:val="24"/>
          <w:highlight w:val="none"/>
          <w:u w:val="single"/>
        </w:rPr>
      </w:r>
      <w:r>
        <w:rPr>
          <w:rFonts w:ascii="Times New Roman" w:hAnsi="Times New Roman" w:eastAsia="Times New Roman" w:cs="Times New Roman"/>
          <w:bCs/>
          <w:i/>
          <w:color w:val="000000" w:themeColor="text1"/>
          <w:sz w:val="24"/>
          <w:szCs w:val="24"/>
          <w:highlight w:val="white"/>
          <w:u w:val="single"/>
        </w:rPr>
      </w:r>
      <w:r>
        <w:rPr>
          <w:rFonts w:ascii="Times New Roman" w:hAnsi="Times New Roman" w:eastAsia="Times New Roman" w:cs="Times New Roman"/>
          <w:bCs/>
          <w:i/>
          <w:color w:val="000000" w:themeColor="text1"/>
          <w:sz w:val="24"/>
          <w:szCs w:val="24"/>
          <w:highlight w:val="white"/>
          <w:u w:val="singl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Bdr/>
        <w:spacing w:after="0"/>
        <w:ind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p>
      <w:pPr>
        <w:pBdr/>
        <w:spacing w:after="0"/>
        <w:ind/>
        <w:jc w:val="both"/>
        <w:rPr>
          <w:rFonts w:ascii="Times New Roman" w:hAnsi="Times New Roman" w:cs="Times New Roman"/>
          <w:bCs/>
          <w:i/>
          <w:color w:val="000000" w:themeColor="text1"/>
          <w:sz w:val="24"/>
          <w:szCs w:val="24"/>
          <w:highlight w:val="none"/>
          <w:u w:val="singl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u w:val="single"/>
        </w:rPr>
        <w:t xml:space="preserve"> Возрастная группа 5-8 класс</w:t>
      </w:r>
      <w:r>
        <w:rPr>
          <w:rFonts w:ascii="Times New Roman" w:hAnsi="Times New Roman" w:eastAsia="Times New Roman" w:cs="Times New Roman"/>
          <w:i/>
          <w:color w:val="000000" w:themeColor="text1"/>
          <w:sz w:val="24"/>
          <w:szCs w:val="24"/>
          <w:highlight w:val="white"/>
          <w:u w:val="single"/>
        </w:rPr>
        <w:t xml:space="preserve">:</w:t>
      </w:r>
      <w:r>
        <w:rPr>
          <w:rFonts w:ascii="Times New Roman" w:hAnsi="Times New Roman" w:eastAsia="Times New Roman" w:cs="Times New Roman"/>
          <w:bCs/>
          <w:i/>
          <w:color w:val="000000" w:themeColor="text1"/>
          <w:sz w:val="24"/>
          <w:szCs w:val="24"/>
          <w:highlight w:val="none"/>
          <w:u w:val="single"/>
        </w:rPr>
      </w:r>
      <w:r>
        <w:rPr>
          <w:rFonts w:ascii="Times New Roman" w:hAnsi="Times New Roman" w:eastAsia="Times New Roman" w:cs="Times New Roman"/>
          <w:bCs/>
          <w:i/>
          <w:color w:val="000000" w:themeColor="text1"/>
          <w:sz w:val="24"/>
          <w:szCs w:val="24"/>
          <w:highlight w:val="none"/>
          <w:u w:val="single"/>
        </w:rPr>
      </w:r>
    </w:p>
    <w:p>
      <w:pPr>
        <w:pBdr/>
        <w:spacing w:after="0"/>
        <w:ind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none"/>
        </w:rPr>
        <w:t xml:space="preserve">2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white"/>
        </w:rPr>
        <w:t xml:space="preserve"> место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– Орехов Дмитрий (МОУ «Казачинская СШ»), рук. Глухова Любовь Павловна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</w:p>
    <w:p>
      <w:pPr>
        <w:pBdr/>
        <w:spacing w:after="0"/>
        <w:ind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white"/>
        </w:rPr>
        <w:t xml:space="preserve">2 место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– Коровин Артем (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МОУ «Шацкая СШ»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), рук.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Николаева Галина Ивановна;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</w:p>
    <w:p>
      <w:pPr>
        <w:pBdr/>
        <w:spacing w:after="0"/>
        <w:ind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none"/>
        </w:rPr>
        <w:t xml:space="preserve">3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white"/>
        </w:rPr>
        <w:t xml:space="preserve"> место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–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Куяров Кирилл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(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Каверинский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филиал МОУ «Шацкая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СШ »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), рук.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Дирьгина Антонина Геннадьевна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i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Bdr/>
        <w:spacing w:after="0"/>
        <w:ind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p>
      <w:pPr>
        <w:pBdr/>
        <w:spacing w:after="0"/>
        <w:ind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  <w:u w:val="singl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u w:val="single"/>
        </w:rPr>
        <w:t xml:space="preserve">Возрастная группа 9-11 класс: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u w:val="singl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u w:val="single"/>
        </w:rPr>
      </w:r>
    </w:p>
    <w:p>
      <w:pPr>
        <w:pBdr/>
        <w:spacing w:after="0"/>
        <w:ind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white"/>
        </w:rPr>
        <w:t xml:space="preserve">1 место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– Косухина Виктория (МОУ «Шацкая СШ»), рук. Николаева Галина Ивановна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i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i/>
          <w:color w:val="000000" w:themeColor="text1"/>
          <w:sz w:val="24"/>
          <w:szCs w:val="24"/>
          <w:highlight w:val="white"/>
        </w:rPr>
      </w:r>
    </w:p>
    <w:p>
      <w:pPr>
        <w:pBdr/>
        <w:spacing w:after="0"/>
        <w:ind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white"/>
        </w:rPr>
        <w:t xml:space="preserve">2 место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– Орлов Роман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(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МОУ «Шацкая СШ»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), рук.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Николаева Галина Ивановна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>
    <w:name w:val="Table Grid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 Light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Plain Table 1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2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Grid Table 1 Light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4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 - Accent 1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2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3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4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5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6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5 Dark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6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7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List Table 1 Light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5 Dark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6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7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ned - Accent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 1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2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3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4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5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6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Bordered &amp; Lined - Accent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 1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2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3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4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5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6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8">
    <w:name w:val="Heading 1"/>
    <w:basedOn w:val="660"/>
    <w:next w:val="660"/>
    <w:link w:val="14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39">
    <w:name w:val="Heading 2"/>
    <w:basedOn w:val="660"/>
    <w:next w:val="660"/>
    <w:link w:val="15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0">
    <w:name w:val="Heading 3"/>
    <w:basedOn w:val="660"/>
    <w:next w:val="660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1">
    <w:name w:val="Heading 4"/>
    <w:basedOn w:val="660"/>
    <w:next w:val="660"/>
    <w:link w:val="15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2">
    <w:name w:val="Heading 5"/>
    <w:basedOn w:val="660"/>
    <w:next w:val="660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3">
    <w:name w:val="Heading 6"/>
    <w:basedOn w:val="660"/>
    <w:next w:val="660"/>
    <w:link w:val="15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4">
    <w:name w:val="Heading 7"/>
    <w:basedOn w:val="660"/>
    <w:next w:val="660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5">
    <w:name w:val="Heading 8"/>
    <w:basedOn w:val="660"/>
    <w:next w:val="660"/>
    <w:link w:val="15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6">
    <w:name w:val="Heading 9"/>
    <w:basedOn w:val="660"/>
    <w:next w:val="660"/>
    <w:link w:val="15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7" w:default="1">
    <w:name w:val="Default Paragraph Font"/>
    <w:uiPriority w:val="1"/>
    <w:semiHidden/>
    <w:unhideWhenUsed/>
    <w:pPr>
      <w:pBdr/>
      <w:spacing/>
      <w:ind/>
    </w:pPr>
  </w:style>
  <w:style w:type="character" w:styleId="149">
    <w:name w:val="Heading 1 Char"/>
    <w:basedOn w:val="147"/>
    <w:link w:val="13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0">
    <w:name w:val="Heading 2 Char"/>
    <w:basedOn w:val="147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1">
    <w:name w:val="Heading 3 Char"/>
    <w:basedOn w:val="147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2">
    <w:name w:val="Heading 4 Char"/>
    <w:basedOn w:val="147"/>
    <w:link w:val="14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3">
    <w:name w:val="Heading 5 Char"/>
    <w:basedOn w:val="147"/>
    <w:link w:val="14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4">
    <w:name w:val="Heading 6 Char"/>
    <w:basedOn w:val="147"/>
    <w:link w:val="14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5">
    <w:name w:val="Heading 7 Char"/>
    <w:basedOn w:val="147"/>
    <w:link w:val="14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6">
    <w:name w:val="Heading 8 Char"/>
    <w:basedOn w:val="147"/>
    <w:link w:val="14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7">
    <w:name w:val="Heading 9 Char"/>
    <w:basedOn w:val="147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8">
    <w:name w:val="Title"/>
    <w:basedOn w:val="660"/>
    <w:next w:val="660"/>
    <w:link w:val="15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59">
    <w:name w:val="Title Char"/>
    <w:basedOn w:val="147"/>
    <w:link w:val="15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0">
    <w:name w:val="Subtitle"/>
    <w:basedOn w:val="660"/>
    <w:next w:val="660"/>
    <w:link w:val="16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1">
    <w:name w:val="Subtitle Char"/>
    <w:basedOn w:val="147"/>
    <w:link w:val="16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2">
    <w:name w:val="Quote"/>
    <w:basedOn w:val="660"/>
    <w:next w:val="660"/>
    <w:link w:val="16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3">
    <w:name w:val="Quote Char"/>
    <w:basedOn w:val="147"/>
    <w:link w:val="162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5">
    <w:name w:val="Intense Emphasis"/>
    <w:basedOn w:val="14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6">
    <w:name w:val="Intense Quote"/>
    <w:basedOn w:val="660"/>
    <w:next w:val="660"/>
    <w:link w:val="16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7">
    <w:name w:val="Intense Quote Char"/>
    <w:basedOn w:val="147"/>
    <w:link w:val="16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8">
    <w:name w:val="Intense Reference"/>
    <w:basedOn w:val="14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0">
    <w:name w:val="Subtle Emphasis"/>
    <w:basedOn w:val="14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1">
    <w:name w:val="Emphasis"/>
    <w:basedOn w:val="147"/>
    <w:uiPriority w:val="20"/>
    <w:qFormat/>
    <w:pPr>
      <w:pBdr/>
      <w:spacing/>
      <w:ind/>
    </w:pPr>
    <w:rPr>
      <w:i/>
      <w:iCs/>
    </w:rPr>
  </w:style>
  <w:style w:type="character" w:styleId="172">
    <w:name w:val="Strong"/>
    <w:basedOn w:val="147"/>
    <w:uiPriority w:val="22"/>
    <w:qFormat/>
    <w:pPr>
      <w:pBdr/>
      <w:spacing/>
      <w:ind/>
    </w:pPr>
    <w:rPr>
      <w:b/>
      <w:bCs/>
    </w:rPr>
  </w:style>
  <w:style w:type="character" w:styleId="173">
    <w:name w:val="Subtle Reference"/>
    <w:basedOn w:val="14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4">
    <w:name w:val="Book Title"/>
    <w:basedOn w:val="147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5">
    <w:name w:val="Header"/>
    <w:basedOn w:val="660"/>
    <w:link w:val="17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6">
    <w:name w:val="Header Char"/>
    <w:basedOn w:val="147"/>
    <w:link w:val="175"/>
    <w:uiPriority w:val="99"/>
    <w:pPr>
      <w:pBdr/>
      <w:spacing/>
      <w:ind/>
    </w:pPr>
  </w:style>
  <w:style w:type="paragraph" w:styleId="177">
    <w:name w:val="Footer"/>
    <w:basedOn w:val="660"/>
    <w:link w:val="17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8">
    <w:name w:val="Footer Char"/>
    <w:basedOn w:val="147"/>
    <w:link w:val="177"/>
    <w:uiPriority w:val="99"/>
    <w:pPr>
      <w:pBdr/>
      <w:spacing/>
      <w:ind/>
    </w:pPr>
  </w:style>
  <w:style w:type="paragraph" w:styleId="179">
    <w:name w:val="Caption"/>
    <w:basedOn w:val="660"/>
    <w:next w:val="66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0">
    <w:name w:val="footnote text"/>
    <w:basedOn w:val="660"/>
    <w:link w:val="18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1">
    <w:name w:val="Footnote Text Char"/>
    <w:basedOn w:val="147"/>
    <w:link w:val="180"/>
    <w:uiPriority w:val="99"/>
    <w:semiHidden/>
    <w:pPr>
      <w:pBdr/>
      <w:spacing/>
      <w:ind/>
    </w:pPr>
    <w:rPr>
      <w:sz w:val="20"/>
      <w:szCs w:val="20"/>
    </w:rPr>
  </w:style>
  <w:style w:type="character" w:styleId="182">
    <w:name w:val="footnote reference"/>
    <w:basedOn w:val="147"/>
    <w:uiPriority w:val="99"/>
    <w:semiHidden/>
    <w:unhideWhenUsed/>
    <w:pPr>
      <w:pBdr/>
      <w:spacing/>
      <w:ind/>
    </w:pPr>
    <w:rPr>
      <w:vertAlign w:val="superscript"/>
    </w:rPr>
  </w:style>
  <w:style w:type="paragraph" w:styleId="183">
    <w:name w:val="endnote text"/>
    <w:basedOn w:val="660"/>
    <w:link w:val="18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4">
    <w:name w:val="Endnote Text Char"/>
    <w:basedOn w:val="147"/>
    <w:link w:val="183"/>
    <w:uiPriority w:val="99"/>
    <w:semiHidden/>
    <w:pPr>
      <w:pBdr/>
      <w:spacing/>
      <w:ind/>
    </w:pPr>
    <w:rPr>
      <w:sz w:val="20"/>
      <w:szCs w:val="20"/>
    </w:rPr>
  </w:style>
  <w:style w:type="character" w:styleId="185">
    <w:name w:val="endnote reference"/>
    <w:basedOn w:val="147"/>
    <w:uiPriority w:val="99"/>
    <w:semiHidden/>
    <w:unhideWhenUsed/>
    <w:pPr>
      <w:pBdr/>
      <w:spacing/>
      <w:ind/>
    </w:pPr>
    <w:rPr>
      <w:vertAlign w:val="superscript"/>
    </w:rPr>
  </w:style>
  <w:style w:type="character" w:styleId="186">
    <w:name w:val="Hyperlink"/>
    <w:basedOn w:val="147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7">
    <w:name w:val="FollowedHyperlink"/>
    <w:basedOn w:val="14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8">
    <w:name w:val="toc 1"/>
    <w:basedOn w:val="660"/>
    <w:next w:val="660"/>
    <w:uiPriority w:val="39"/>
    <w:unhideWhenUsed/>
    <w:pPr>
      <w:pBdr/>
      <w:spacing w:after="100"/>
      <w:ind/>
    </w:pPr>
  </w:style>
  <w:style w:type="paragraph" w:styleId="189">
    <w:name w:val="toc 2"/>
    <w:basedOn w:val="660"/>
    <w:next w:val="660"/>
    <w:uiPriority w:val="39"/>
    <w:unhideWhenUsed/>
    <w:pPr>
      <w:pBdr/>
      <w:spacing w:after="100"/>
      <w:ind w:left="220"/>
    </w:pPr>
  </w:style>
  <w:style w:type="paragraph" w:styleId="190">
    <w:name w:val="toc 3"/>
    <w:basedOn w:val="660"/>
    <w:next w:val="660"/>
    <w:uiPriority w:val="39"/>
    <w:unhideWhenUsed/>
    <w:pPr>
      <w:pBdr/>
      <w:spacing w:after="100"/>
      <w:ind w:left="440"/>
    </w:pPr>
  </w:style>
  <w:style w:type="paragraph" w:styleId="191">
    <w:name w:val="toc 4"/>
    <w:basedOn w:val="660"/>
    <w:next w:val="660"/>
    <w:uiPriority w:val="39"/>
    <w:unhideWhenUsed/>
    <w:pPr>
      <w:pBdr/>
      <w:spacing w:after="100"/>
      <w:ind w:left="660"/>
    </w:pPr>
  </w:style>
  <w:style w:type="paragraph" w:styleId="192">
    <w:name w:val="toc 5"/>
    <w:basedOn w:val="660"/>
    <w:next w:val="660"/>
    <w:uiPriority w:val="39"/>
    <w:unhideWhenUsed/>
    <w:pPr>
      <w:pBdr/>
      <w:spacing w:after="100"/>
      <w:ind w:left="880"/>
    </w:pPr>
  </w:style>
  <w:style w:type="paragraph" w:styleId="193">
    <w:name w:val="toc 6"/>
    <w:basedOn w:val="660"/>
    <w:next w:val="660"/>
    <w:uiPriority w:val="39"/>
    <w:unhideWhenUsed/>
    <w:pPr>
      <w:pBdr/>
      <w:spacing w:after="100"/>
      <w:ind w:left="1100"/>
    </w:pPr>
  </w:style>
  <w:style w:type="paragraph" w:styleId="194">
    <w:name w:val="toc 7"/>
    <w:basedOn w:val="660"/>
    <w:next w:val="660"/>
    <w:uiPriority w:val="39"/>
    <w:unhideWhenUsed/>
    <w:pPr>
      <w:pBdr/>
      <w:spacing w:after="100"/>
      <w:ind w:left="1320"/>
    </w:pPr>
  </w:style>
  <w:style w:type="paragraph" w:styleId="195">
    <w:name w:val="toc 8"/>
    <w:basedOn w:val="660"/>
    <w:next w:val="660"/>
    <w:uiPriority w:val="39"/>
    <w:unhideWhenUsed/>
    <w:pPr>
      <w:pBdr/>
      <w:spacing w:after="100"/>
      <w:ind w:left="1540"/>
    </w:pPr>
  </w:style>
  <w:style w:type="paragraph" w:styleId="196">
    <w:name w:val="toc 9"/>
    <w:basedOn w:val="660"/>
    <w:next w:val="660"/>
    <w:uiPriority w:val="39"/>
    <w:unhideWhenUsed/>
    <w:pPr>
      <w:pBdr/>
      <w:spacing w:after="100"/>
      <w:ind w:left="1760"/>
    </w:pPr>
  </w:style>
  <w:style w:type="paragraph" w:styleId="206">
    <w:name w:val="TOC Heading"/>
    <w:uiPriority w:val="39"/>
    <w:unhideWhenUsed/>
    <w:pPr>
      <w:pBdr/>
      <w:spacing/>
      <w:ind/>
    </w:pPr>
  </w:style>
  <w:style w:type="paragraph" w:styleId="207">
    <w:name w:val="table of figures"/>
    <w:basedOn w:val="660"/>
    <w:next w:val="660"/>
    <w:uiPriority w:val="99"/>
    <w:unhideWhenUsed/>
    <w:pPr>
      <w:pBdr/>
      <w:spacing w:after="0" w:afterAutospacing="0"/>
      <w:ind/>
    </w:pPr>
  </w:style>
  <w:style w:type="paragraph" w:styleId="660" w:default="1">
    <w:name w:val="Normal"/>
    <w:qFormat/>
    <w:pPr>
      <w:pBdr/>
      <w:spacing/>
      <w:ind/>
    </w:pPr>
  </w:style>
  <w:style w:type="table" w:styleId="661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2" w:default="1">
    <w:name w:val="No List"/>
    <w:uiPriority w:val="99"/>
    <w:semiHidden/>
    <w:unhideWhenUsed/>
    <w:pPr>
      <w:pBdr/>
      <w:spacing/>
      <w:ind/>
    </w:pPr>
  </w:style>
  <w:style w:type="paragraph" w:styleId="663">
    <w:name w:val="No Spacing"/>
    <w:basedOn w:val="660"/>
    <w:uiPriority w:val="1"/>
    <w:qFormat/>
    <w:pPr>
      <w:pBdr/>
      <w:spacing w:after="0" w:line="240" w:lineRule="auto"/>
      <w:ind/>
    </w:pPr>
  </w:style>
  <w:style w:type="paragraph" w:styleId="664">
    <w:name w:val="List Paragraph"/>
    <w:basedOn w:val="660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ONLYOFFICE/8.2.2.22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2026-03-13T08:43:15Z</dcterms:modified>
</cp:coreProperties>
</file>