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01"/>
        <w:pBdr/>
        <w:spacing/>
        <w:ind/>
        <w:rPr/>
      </w:pP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5200" distR="115200" simplePos="0" relativeHeight="204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-371475</wp:posOffset>
                </wp:positionV>
                <wp:extent cx="7437379" cy="10229310"/>
                <wp:effectExtent l="0" t="0" r="0" b="0"/>
                <wp:wrapNone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7792732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 flipH="0" flipV="0">
                          <a:off x="0" y="0"/>
                          <a:ext cx="7437378" cy="102293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position:absolute;z-index:2048;o:allowoverlap:true;o:allowincell:true;mso-position-horizontal-relative:text;margin-left:-36.00pt;mso-position-horizontal:absolute;mso-position-vertical-relative:text;margin-top:-29.25pt;mso-position-vertical:absolute;width:585.62pt;height:805.46pt;mso-wrap-distance-left:9.07pt;mso-wrap-distance-top:0.00pt;mso-wrap-distance-right:9.07pt;mso-wrap-distance-bottom:0.00pt;z-index:1;" stroked="false">
                <v:imagedata r:id="rId9" o:title=""/>
                <o:lock v:ext="edit" rotation="t"/>
              </v:shape>
            </w:pict>
          </mc:Fallback>
        </mc:AlternateContent>
        <w:t xml:space="preserve">    </w:t>
      </w:r>
      <w:r>
        <w:t xml:space="preserve">                               </w:t>
      </w:r>
      <w:r>
        <w:tab/>
        <w:tab/>
        <w:tab/>
        <w:tab/>
        <w:tab/>
        <w:tab/>
        <w:t xml:space="preserve">«УТВЕРЖДАЮ»</w:t>
      </w:r>
      <w:r/>
    </w:p>
    <w:p>
      <w:pPr>
        <w:pStyle w:val="901"/>
        <w:pBdr/>
        <w:spacing/>
        <w:ind/>
        <w:rPr/>
      </w:pPr>
      <w:r>
        <w:tab/>
        <w:tab/>
        <w:tab/>
        <w:tab/>
        <w:tab/>
        <w:tab/>
        <w:tab/>
        <w:tab/>
        <w:t xml:space="preserve">Начальник управления образования</w:t>
      </w:r>
      <w:r/>
    </w:p>
    <w:p>
      <w:pPr>
        <w:pStyle w:val="901"/>
        <w:pBdr/>
        <w:spacing/>
        <w:ind/>
        <w:jc w:val="center"/>
        <w:rPr/>
      </w:pPr>
      <w:r>
        <w:t xml:space="preserve">                                                                    </w:t>
      </w:r>
      <w:r/>
    </w:p>
    <w:p>
      <w:pPr>
        <w:pStyle w:val="901"/>
        <w:pBdr/>
        <w:spacing/>
        <w:ind/>
        <w:jc w:val="both"/>
        <w:rPr>
          <w:b/>
        </w:rPr>
      </w:pPr>
      <w:r>
        <w:rPr>
          <w:b/>
        </w:rPr>
        <w:t xml:space="preserve">                                        </w:t>
        <w:tab/>
        <w:tab/>
        <w:tab/>
        <w:tab/>
        <w:tab/>
        <w:t xml:space="preserve">_____________</w:t>
      </w:r>
      <w:r>
        <w:rPr>
          <w:b/>
        </w:rPr>
        <w:t xml:space="preserve">Е.Е. Осина</w:t>
      </w:r>
      <w:r>
        <w:rPr>
          <w:b/>
        </w:rPr>
      </w:r>
      <w:r>
        <w:rPr>
          <w:b/>
        </w:rPr>
      </w:r>
    </w:p>
    <w:p>
      <w:pPr>
        <w:pStyle w:val="901"/>
        <w:pBdr/>
        <w:spacing/>
        <w:ind/>
        <w:jc w:val="both"/>
        <w:rPr/>
      </w:pPr>
      <w:r>
        <w:rPr>
          <w:b/>
        </w:rPr>
        <w:tab/>
        <w:tab/>
        <w:tab/>
        <w:tab/>
        <w:tab/>
        <w:tab/>
        <w:tab/>
        <w:tab/>
        <w:t xml:space="preserve">«_____»_____________</w:t>
      </w:r>
      <w:r>
        <w:t xml:space="preserve">2025</w:t>
      </w:r>
      <w:r>
        <w:t xml:space="preserve">г.</w:t>
      </w:r>
      <w:r/>
    </w:p>
    <w:p>
      <w:pPr>
        <w:pStyle w:val="901"/>
        <w:pBdr/>
        <w:spacing/>
        <w:ind/>
        <w:jc w:val="center"/>
        <w:rPr/>
      </w:pPr>
      <w:r/>
      <w:r/>
    </w:p>
    <w:p>
      <w:pPr>
        <w:pStyle w:val="901"/>
        <w:pBdr/>
        <w:spacing/>
        <w:ind/>
        <w:jc w:val="center"/>
        <w:rPr/>
      </w:pPr>
      <w:r/>
      <w:r/>
    </w:p>
    <w:p>
      <w:pPr>
        <w:pStyle w:val="901"/>
        <w:pBdr/>
        <w:spacing/>
        <w:ind/>
        <w:jc w:val="center"/>
        <w:rPr/>
      </w:pPr>
      <w:r/>
      <w:r/>
    </w:p>
    <w:p>
      <w:pPr>
        <w:pStyle w:val="901"/>
        <w:pBdr/>
        <w:spacing/>
        <w:ind/>
        <w:jc w:val="center"/>
        <w:rPr/>
      </w:pPr>
      <w:r/>
      <w:r/>
    </w:p>
    <w:p>
      <w:pPr>
        <w:pStyle w:val="901"/>
        <w:pBdr/>
        <w:spacing/>
        <w:ind/>
        <w:jc w:val="center"/>
        <w:rPr/>
      </w:pPr>
      <w:r/>
      <w:r/>
    </w:p>
    <w:p>
      <w:pPr>
        <w:pStyle w:val="901"/>
        <w:pBdr/>
        <w:spacing/>
        <w:ind/>
        <w:jc w:val="center"/>
        <w:rPr/>
      </w:pPr>
      <w:r/>
      <w:r/>
    </w:p>
    <w:p>
      <w:pPr>
        <w:pStyle w:val="901"/>
        <w:pBdr/>
        <w:spacing/>
        <w:ind/>
        <w:jc w:val="center"/>
        <w:rPr/>
      </w:pPr>
      <w:r/>
      <w:r/>
    </w:p>
    <w:p>
      <w:pPr>
        <w:pStyle w:val="901"/>
        <w:pBdr/>
        <w:spacing/>
        <w:ind/>
        <w:jc w:val="center"/>
        <w:rPr/>
      </w:pPr>
      <w:r/>
      <w:r/>
    </w:p>
    <w:p>
      <w:pPr>
        <w:pStyle w:val="901"/>
        <w:pBdr/>
        <w:spacing/>
        <w:ind/>
        <w:jc w:val="center"/>
        <w:rPr/>
      </w:pPr>
      <w:r/>
      <w:r/>
    </w:p>
    <w:p>
      <w:pPr>
        <w:pStyle w:val="901"/>
        <w:pBdr/>
        <w:spacing/>
        <w:ind/>
        <w:jc w:val="center"/>
        <w:rPr/>
      </w:pPr>
      <w:r/>
      <w:r/>
    </w:p>
    <w:p>
      <w:pPr>
        <w:pStyle w:val="901"/>
        <w:pBdr/>
        <w:spacing/>
        <w:ind/>
        <w:jc w:val="center"/>
        <w:rPr/>
      </w:pPr>
      <w:r/>
      <w:r/>
    </w:p>
    <w:p>
      <w:pPr>
        <w:pStyle w:val="901"/>
        <w:pBdr/>
        <w:spacing/>
        <w:ind/>
        <w:jc w:val="center"/>
        <w:rPr/>
      </w:pPr>
      <w:r/>
      <w:r/>
    </w:p>
    <w:p>
      <w:pPr>
        <w:pStyle w:val="901"/>
        <w:pBdr/>
        <w:spacing/>
        <w:ind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01"/>
        <w:pBdr/>
        <w:spacing/>
        <w:ind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ПОЛОЖЕНИЕ</w:t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pStyle w:val="901"/>
        <w:pBdr/>
        <w:spacing/>
        <w:ind/>
        <w:jc w:val="center"/>
        <w:rPr>
          <w:b/>
          <w:bCs/>
          <w:sz w:val="32"/>
          <w:szCs w:val="32"/>
        </w:rPr>
      </w:pPr>
      <w:r>
        <w:rPr>
          <w:b/>
          <w:sz w:val="32"/>
          <w:szCs w:val="32"/>
        </w:rPr>
        <w:t xml:space="preserve">о муниципальном этапе </w:t>
      </w:r>
      <w:r>
        <w:rPr>
          <w:b/>
          <w:sz w:val="32"/>
          <w:szCs w:val="32"/>
          <w:lang w:val="en-US"/>
        </w:rPr>
        <w:t xml:space="preserve">XX</w:t>
      </w:r>
      <w:r>
        <w:rPr>
          <w:b/>
          <w:sz w:val="32"/>
          <w:szCs w:val="32"/>
        </w:rPr>
        <w:t xml:space="preserve"> областного конкурса </w:t>
      </w:r>
      <w:r>
        <w:rPr>
          <w:b/>
          <w:bCs/>
          <w:sz w:val="32"/>
          <w:szCs w:val="32"/>
        </w:rPr>
      </w:r>
      <w:r>
        <w:rPr>
          <w:b/>
          <w:bCs/>
          <w:sz w:val="32"/>
          <w:szCs w:val="32"/>
        </w:rPr>
      </w:r>
    </w:p>
    <w:p>
      <w:pPr>
        <w:pStyle w:val="901"/>
        <w:pBdr/>
        <w:spacing/>
        <w:ind/>
        <w:jc w:val="center"/>
        <w:rPr>
          <w:b/>
          <w:bCs/>
          <w:sz w:val="32"/>
          <w:szCs w:val="32"/>
        </w:rPr>
      </w:pPr>
      <w:r>
        <w:rPr>
          <w:b/>
          <w:sz w:val="32"/>
          <w:szCs w:val="32"/>
        </w:rPr>
        <w:t xml:space="preserve">по школьному краеведению</w:t>
      </w:r>
      <w:r>
        <w:rPr>
          <w:b/>
          <w:bCs/>
          <w:sz w:val="32"/>
          <w:szCs w:val="32"/>
        </w:rPr>
      </w:r>
      <w:r>
        <w:rPr>
          <w:b/>
          <w:bCs/>
          <w:sz w:val="32"/>
          <w:szCs w:val="32"/>
        </w:rPr>
      </w:r>
    </w:p>
    <w:p>
      <w:pPr>
        <w:pStyle w:val="901"/>
        <w:pBdr/>
        <w:spacing/>
        <w:ind/>
        <w:jc w:val="center"/>
        <w:rPr>
          <w:b/>
          <w:bCs/>
          <w:sz w:val="32"/>
          <w:szCs w:val="32"/>
        </w:rPr>
      </w:pPr>
      <w:r>
        <w:rPr>
          <w:b/>
          <w:sz w:val="32"/>
          <w:szCs w:val="32"/>
        </w:rPr>
        <w:t xml:space="preserve">«Рязанская земля. История. Памятники. Люди</w:t>
      </w:r>
      <w:r>
        <w:rPr>
          <w:b/>
          <w:sz w:val="32"/>
          <w:szCs w:val="32"/>
        </w:rPr>
        <w:t xml:space="preserve">»</w:t>
      </w:r>
      <w:r>
        <w:rPr>
          <w:b/>
          <w:sz w:val="32"/>
          <w:szCs w:val="32"/>
        </w:rPr>
        <w:t xml:space="preserve">, </w:t>
      </w:r>
      <w:r>
        <w:rPr>
          <w:b/>
          <w:bCs/>
          <w:sz w:val="32"/>
          <w:szCs w:val="32"/>
        </w:rPr>
      </w:r>
      <w:r>
        <w:rPr>
          <w:b/>
          <w:bCs/>
          <w:sz w:val="32"/>
          <w:szCs w:val="32"/>
        </w:rPr>
      </w:r>
    </w:p>
    <w:p>
      <w:pPr>
        <w:pStyle w:val="901"/>
        <w:pBdr/>
        <w:spacing/>
        <w:ind/>
        <w:jc w:val="center"/>
        <w:rPr>
          <w:b/>
          <w:bCs/>
          <w:sz w:val="32"/>
          <w:szCs w:val="32"/>
        </w:rPr>
      </w:pPr>
      <w:r>
        <w:rPr>
          <w:b/>
          <w:sz w:val="32"/>
          <w:szCs w:val="32"/>
        </w:rPr>
        <w:t xml:space="preserve">п</w:t>
      </w:r>
      <w:r>
        <w:rPr>
          <w:b/>
          <w:sz w:val="32"/>
          <w:szCs w:val="32"/>
        </w:rPr>
        <w:t xml:space="preserve">освященном 80</w:t>
      </w:r>
      <w:r>
        <w:rPr>
          <w:b/>
          <w:sz w:val="32"/>
          <w:szCs w:val="32"/>
        </w:rPr>
        <w:t xml:space="preserve">-летию со дня Победы советского народа </w:t>
      </w:r>
      <w:r>
        <w:rPr>
          <w:b/>
          <w:bCs/>
          <w:sz w:val="32"/>
          <w:szCs w:val="32"/>
        </w:rPr>
      </w:r>
      <w:r>
        <w:rPr>
          <w:b/>
          <w:bCs/>
          <w:sz w:val="32"/>
          <w:szCs w:val="32"/>
        </w:rPr>
      </w:r>
    </w:p>
    <w:p>
      <w:pPr>
        <w:pStyle w:val="901"/>
        <w:pBdr/>
        <w:spacing/>
        <w:ind/>
        <w:jc w:val="center"/>
        <w:rPr>
          <w:b/>
          <w:bCs/>
          <w:sz w:val="32"/>
          <w:szCs w:val="32"/>
        </w:rPr>
      </w:pPr>
      <w:r>
        <w:rPr>
          <w:b/>
          <w:sz w:val="32"/>
          <w:szCs w:val="32"/>
        </w:rPr>
        <w:t xml:space="preserve">в Великой Отечественной войне</w:t>
      </w:r>
      <w:r>
        <w:rPr>
          <w:b/>
          <w:bCs/>
          <w:sz w:val="32"/>
          <w:szCs w:val="32"/>
        </w:rPr>
      </w:r>
      <w:r>
        <w:rPr>
          <w:b/>
          <w:bCs/>
          <w:sz w:val="32"/>
          <w:szCs w:val="32"/>
        </w:rPr>
      </w:r>
    </w:p>
    <w:p>
      <w:pPr>
        <w:pStyle w:val="901"/>
        <w:pBdr/>
        <w:spacing/>
        <w:ind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</w:r>
      <w:r>
        <w:rPr>
          <w:b/>
          <w:sz w:val="32"/>
          <w:szCs w:val="32"/>
        </w:rPr>
      </w:r>
      <w:r>
        <w:rPr>
          <w:b/>
          <w:sz w:val="32"/>
          <w:szCs w:val="32"/>
        </w:rPr>
      </w:r>
    </w:p>
    <w:p>
      <w:pPr>
        <w:pStyle w:val="901"/>
        <w:pBdr/>
        <w:spacing/>
        <w:ind/>
        <w:jc w:val="center"/>
        <w:rPr/>
      </w:pPr>
      <w:r/>
      <w:r/>
    </w:p>
    <w:p>
      <w:pPr>
        <w:pStyle w:val="901"/>
        <w:pBdr/>
        <w:spacing/>
        <w:ind/>
        <w:jc w:val="center"/>
        <w:rPr/>
      </w:pPr>
      <w:r/>
      <w:r/>
    </w:p>
    <w:p>
      <w:pPr>
        <w:pStyle w:val="901"/>
        <w:pBdr/>
        <w:spacing/>
        <w:ind/>
        <w:jc w:val="center"/>
        <w:rPr/>
      </w:pPr>
      <w:r/>
      <w:r/>
    </w:p>
    <w:p>
      <w:pPr>
        <w:pStyle w:val="901"/>
        <w:pBdr/>
        <w:spacing/>
        <w:ind/>
        <w:jc w:val="center"/>
        <w:rPr/>
      </w:pPr>
      <w:r/>
      <w:r/>
    </w:p>
    <w:p>
      <w:pPr>
        <w:pStyle w:val="901"/>
        <w:pBdr/>
        <w:spacing/>
        <w:ind/>
        <w:jc w:val="center"/>
        <w:rPr/>
      </w:pPr>
      <w:r/>
      <w:r/>
    </w:p>
    <w:p>
      <w:pPr>
        <w:pStyle w:val="901"/>
        <w:pBdr/>
        <w:spacing/>
        <w:ind/>
        <w:jc w:val="center"/>
        <w:rPr/>
      </w:pPr>
      <w:r/>
      <w:r/>
    </w:p>
    <w:p>
      <w:pPr>
        <w:pStyle w:val="901"/>
        <w:pBdr/>
        <w:spacing/>
        <w:ind/>
        <w:jc w:val="center"/>
        <w:rPr/>
      </w:pPr>
      <w:r/>
      <w:r/>
    </w:p>
    <w:p>
      <w:pPr>
        <w:pStyle w:val="901"/>
        <w:pBdr/>
        <w:spacing/>
        <w:ind/>
        <w:jc w:val="center"/>
        <w:rPr/>
      </w:pPr>
      <w:r/>
      <w:r/>
    </w:p>
    <w:p>
      <w:pPr>
        <w:pStyle w:val="901"/>
        <w:pBdr/>
        <w:spacing/>
        <w:ind/>
        <w:jc w:val="center"/>
        <w:rPr/>
      </w:pPr>
      <w:r/>
      <w:r/>
    </w:p>
    <w:p>
      <w:pPr>
        <w:pStyle w:val="901"/>
        <w:pBdr/>
        <w:spacing/>
        <w:ind/>
        <w:jc w:val="center"/>
        <w:rPr/>
      </w:pPr>
      <w:r/>
      <w:r/>
    </w:p>
    <w:p>
      <w:pPr>
        <w:pStyle w:val="901"/>
        <w:pBdr/>
        <w:spacing/>
        <w:ind/>
        <w:jc w:val="center"/>
        <w:rPr/>
      </w:pPr>
      <w:r/>
      <w:r/>
    </w:p>
    <w:p>
      <w:pPr>
        <w:pStyle w:val="901"/>
        <w:pBdr/>
        <w:spacing/>
        <w:ind/>
        <w:jc w:val="center"/>
        <w:rPr/>
      </w:pPr>
      <w:r/>
      <w:r/>
    </w:p>
    <w:p>
      <w:pPr>
        <w:pStyle w:val="901"/>
        <w:pBdr/>
        <w:spacing/>
        <w:ind/>
        <w:jc w:val="center"/>
        <w:rPr/>
      </w:pPr>
      <w:r/>
      <w:r/>
    </w:p>
    <w:p>
      <w:pPr>
        <w:pStyle w:val="901"/>
        <w:pBdr/>
        <w:spacing/>
        <w:ind/>
        <w:jc w:val="center"/>
        <w:rPr/>
      </w:pPr>
      <w:r/>
      <w:r/>
    </w:p>
    <w:p>
      <w:pPr>
        <w:pStyle w:val="901"/>
        <w:pBdr/>
        <w:spacing/>
        <w:ind/>
        <w:jc w:val="center"/>
        <w:rPr/>
      </w:pPr>
      <w:r/>
      <w:r/>
    </w:p>
    <w:p>
      <w:pPr>
        <w:pStyle w:val="901"/>
        <w:pBdr/>
        <w:spacing/>
        <w:ind/>
        <w:jc w:val="center"/>
        <w:rPr/>
      </w:pPr>
      <w:r/>
      <w:r/>
    </w:p>
    <w:p>
      <w:pPr>
        <w:pStyle w:val="901"/>
        <w:pBdr/>
        <w:spacing/>
        <w:ind/>
        <w:jc w:val="center"/>
        <w:rPr/>
      </w:pPr>
      <w:r/>
      <w:r/>
    </w:p>
    <w:p>
      <w:pPr>
        <w:pStyle w:val="901"/>
        <w:pBdr/>
        <w:spacing/>
        <w:ind/>
        <w:jc w:val="center"/>
        <w:rPr/>
      </w:pPr>
      <w:r/>
      <w:r/>
    </w:p>
    <w:p>
      <w:pPr>
        <w:pStyle w:val="901"/>
        <w:pBdr/>
        <w:spacing/>
        <w:ind/>
        <w:jc w:val="center"/>
        <w:rPr/>
      </w:pPr>
      <w:r/>
      <w:r/>
    </w:p>
    <w:p>
      <w:pPr>
        <w:pStyle w:val="901"/>
        <w:pBdr/>
        <w:spacing/>
        <w:ind/>
        <w:jc w:val="center"/>
        <w:rPr/>
      </w:pPr>
      <w:r/>
      <w:r/>
    </w:p>
    <w:p>
      <w:pPr>
        <w:pStyle w:val="901"/>
        <w:pBdr/>
        <w:spacing/>
        <w:ind/>
        <w:jc w:val="center"/>
        <w:rPr/>
      </w:pPr>
      <w:r/>
      <w:r/>
    </w:p>
    <w:p>
      <w:pPr>
        <w:pStyle w:val="901"/>
        <w:pBdr/>
        <w:spacing/>
        <w:ind/>
        <w:jc w:val="center"/>
        <w:rPr/>
      </w:pPr>
      <w:r/>
      <w:r/>
    </w:p>
    <w:p>
      <w:pPr>
        <w:pStyle w:val="901"/>
        <w:pBdr/>
        <w:spacing/>
        <w:ind/>
        <w:jc w:val="left"/>
        <w:rPr/>
      </w:pPr>
      <w:r/>
      <w:r/>
    </w:p>
    <w:p>
      <w:pPr>
        <w:pStyle w:val="901"/>
        <w:pBdr/>
        <w:spacing/>
        <w:ind/>
        <w:jc w:val="left"/>
        <w:rPr/>
      </w:pPr>
      <w:r/>
      <w:r/>
    </w:p>
    <w:p>
      <w:pPr>
        <w:pStyle w:val="901"/>
        <w:pBdr/>
        <w:spacing/>
        <w:ind/>
        <w:jc w:val="center"/>
        <w:rPr/>
      </w:pPr>
      <w:r>
        <w:t xml:space="preserve">г. Шацк</w:t>
      </w:r>
      <w:r/>
    </w:p>
    <w:p>
      <w:pPr>
        <w:pStyle w:val="901"/>
        <w:pBdr/>
        <w:spacing/>
        <w:ind/>
        <w:jc w:val="center"/>
        <w:rPr/>
      </w:pPr>
      <w:r>
        <w:t xml:space="preserve">202</w:t>
      </w:r>
      <w:r>
        <w:t xml:space="preserve">5 г.</w:t>
      </w:r>
      <w:r/>
    </w:p>
    <w:p>
      <w:pPr>
        <w:pStyle w:val="901"/>
        <w:pBdr/>
        <w:spacing/>
        <w:ind/>
        <w:jc w:val="both"/>
        <w:rPr/>
      </w:pPr>
      <w:r>
        <w:rPr>
          <w:b/>
        </w:rPr>
        <w:t xml:space="preserve">Тематика конкурса: </w:t>
      </w:r>
      <w:r>
        <w:t xml:space="preserve">«История, культура и природа родного края». </w:t>
      </w:r>
      <w:r/>
    </w:p>
    <w:p>
      <w:pPr>
        <w:pStyle w:val="901"/>
        <w:pBdr/>
        <w:spacing/>
        <w:ind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01"/>
        <w:pBdr/>
        <w:spacing/>
        <w:ind/>
        <w:jc w:val="both"/>
        <w:rPr>
          <w:b/>
        </w:rPr>
      </w:pPr>
      <w:r>
        <w:rPr>
          <w:b/>
        </w:rPr>
        <w:t xml:space="preserve">Цели и задачи конкурса</w:t>
      </w:r>
      <w:r>
        <w:rPr>
          <w:b/>
        </w:rPr>
        <w:t xml:space="preserve">: </w:t>
      </w:r>
      <w:r>
        <w:rPr>
          <w:b/>
        </w:rPr>
      </w:r>
      <w:r>
        <w:rPr>
          <w:b/>
        </w:rPr>
      </w:r>
    </w:p>
    <w:p>
      <w:pPr>
        <w:pStyle w:val="901"/>
        <w:pBdr/>
        <w:spacing/>
        <w:ind/>
        <w:jc w:val="both"/>
        <w:rPr/>
      </w:pPr>
      <w:r>
        <w:rPr>
          <w:b/>
        </w:rPr>
        <w:t xml:space="preserve">- </w:t>
      </w:r>
      <w:r>
        <w:t xml:space="preserve">активизация поисково-собирательской работы школьников</w:t>
      </w:r>
      <w:r>
        <w:t xml:space="preserve"> в рамках </w:t>
      </w:r>
      <w:r>
        <w:t xml:space="preserve">Всероссийского туристско-краеведческого движения </w:t>
      </w:r>
      <w:r>
        <w:t xml:space="preserve">учащихся</w:t>
      </w:r>
      <w:r>
        <w:t xml:space="preserve"> </w:t>
      </w:r>
      <w:r>
        <w:t xml:space="preserve">«Отечество»;</w:t>
      </w:r>
      <w:r/>
    </w:p>
    <w:p>
      <w:pPr>
        <w:pStyle w:val="901"/>
        <w:pBdr/>
        <w:spacing/>
        <w:ind/>
        <w:jc w:val="both"/>
        <w:rPr/>
      </w:pPr>
      <w:r>
        <w:t xml:space="preserve">- формирование у учащихся</w:t>
      </w:r>
      <w:r>
        <w:t xml:space="preserve"> интереса к истории Отечества, Рязанского края, Шацкого района, воспитание патриотических, нравственных качеств на основе изучения историко-культурного и природного наследия родного края;</w:t>
      </w:r>
      <w:r/>
    </w:p>
    <w:p>
      <w:pPr>
        <w:pStyle w:val="901"/>
        <w:pBdr/>
        <w:spacing/>
        <w:ind/>
        <w:jc w:val="both"/>
        <w:rPr/>
      </w:pPr>
      <w:r>
        <w:t xml:space="preserve">- выявление и поддержка одаренных и талантливых учащихся в области</w:t>
      </w:r>
      <w:r>
        <w:t xml:space="preserve"> школьного </w:t>
      </w:r>
      <w:r>
        <w:t xml:space="preserve">краеведения;</w:t>
      </w:r>
      <w:r/>
    </w:p>
    <w:p>
      <w:pPr>
        <w:pStyle w:val="901"/>
        <w:pBdr/>
        <w:spacing/>
        <w:ind/>
        <w:jc w:val="both"/>
        <w:rPr/>
      </w:pPr>
      <w:r>
        <w:t xml:space="preserve">- всесторонне</w:t>
      </w:r>
      <w:r>
        <w:t xml:space="preserve">е</w:t>
      </w:r>
      <w:r>
        <w:t xml:space="preserve"> раскрытие творческого потенциала учащихся и их педагогов;</w:t>
      </w:r>
      <w:r/>
    </w:p>
    <w:p>
      <w:pPr>
        <w:pStyle w:val="901"/>
        <w:pBdr/>
        <w:spacing/>
        <w:ind/>
        <w:jc w:val="both"/>
        <w:rPr/>
      </w:pPr>
      <w:r>
        <w:t xml:space="preserve">-</w:t>
      </w:r>
      <w:r>
        <w:t xml:space="preserve"> </w:t>
      </w:r>
      <w:r>
        <w:t xml:space="preserve">закрепление общепринятых </w:t>
      </w:r>
      <w:r>
        <w:t xml:space="preserve">исследовате</w:t>
      </w:r>
      <w:r>
        <w:t xml:space="preserve">льских методик в </w:t>
      </w:r>
      <w:r>
        <w:t xml:space="preserve">школьном краеведении</w:t>
      </w:r>
      <w:r>
        <w:t xml:space="preserve">;</w:t>
      </w:r>
      <w:r/>
    </w:p>
    <w:p>
      <w:pPr>
        <w:pStyle w:val="901"/>
        <w:pBdr/>
        <w:spacing/>
        <w:ind/>
        <w:jc w:val="both"/>
        <w:rPr/>
      </w:pPr>
      <w:r>
        <w:t xml:space="preserve">-</w:t>
      </w:r>
      <w:r>
        <w:t xml:space="preserve"> пропаганда краеведческой учебно</w:t>
      </w:r>
      <w:r>
        <w:t xml:space="preserve">-исследовательской деятельности среди учащихся.</w:t>
      </w:r>
      <w:r/>
    </w:p>
    <w:p>
      <w:pPr>
        <w:pStyle w:val="901"/>
        <w:pBdr/>
        <w:spacing/>
        <w:ind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01"/>
        <w:pBdr/>
        <w:spacing/>
        <w:ind/>
        <w:jc w:val="both"/>
        <w:rPr/>
      </w:pPr>
      <w:r>
        <w:rPr>
          <w:b/>
        </w:rPr>
        <w:t xml:space="preserve">Организаторы конкурса:</w:t>
      </w:r>
      <w:r>
        <w:rPr>
          <w:b/>
        </w:rPr>
        <w:t xml:space="preserve"> </w:t>
      </w:r>
      <w:r>
        <w:t xml:space="preserve">управление об</w:t>
      </w:r>
      <w:r>
        <w:t xml:space="preserve">разования </w:t>
      </w:r>
      <w:r>
        <w:t xml:space="preserve">администрации </w:t>
      </w:r>
      <w:r>
        <w:t xml:space="preserve">муниципального образования – Шацкий муниципальный район Рязанской области, </w:t>
      </w:r>
      <w:r>
        <w:t xml:space="preserve">МОУ ДО «Шацкий Дом детского творчества</w:t>
      </w:r>
      <w:r>
        <w:t xml:space="preserve">»</w:t>
      </w:r>
      <w:r>
        <w:t xml:space="preserve">.</w:t>
      </w:r>
      <w:r/>
    </w:p>
    <w:p>
      <w:pPr>
        <w:pStyle w:val="901"/>
        <w:pBdr/>
        <w:spacing/>
        <w:ind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01"/>
        <w:pBdr/>
        <w:spacing/>
        <w:ind/>
        <w:jc w:val="both"/>
        <w:rPr>
          <w:b/>
        </w:rPr>
      </w:pPr>
      <w:r>
        <w:rPr>
          <w:b/>
        </w:rPr>
        <w:t xml:space="preserve">Руководство проведением</w:t>
      </w:r>
      <w:r>
        <w:rPr>
          <w:b/>
        </w:rPr>
        <w:t xml:space="preserve"> конкурса.</w:t>
      </w:r>
      <w:r>
        <w:rPr>
          <w:b/>
        </w:rPr>
      </w:r>
      <w:r>
        <w:rPr>
          <w:b/>
        </w:rPr>
      </w:r>
    </w:p>
    <w:p>
      <w:pPr>
        <w:pStyle w:val="901"/>
        <w:pBdr/>
        <w:spacing/>
        <w:ind/>
        <w:jc w:val="both"/>
        <w:rPr/>
      </w:pPr>
      <w:r>
        <w:rPr>
          <w:b/>
        </w:rPr>
        <w:t xml:space="preserve">        </w:t>
      </w:r>
      <w:r>
        <w:rPr>
          <w:b/>
        </w:rPr>
        <w:t xml:space="preserve"> </w:t>
      </w:r>
      <w:r>
        <w:t xml:space="preserve">Для подготовки и проведения</w:t>
      </w:r>
      <w:r>
        <w:t xml:space="preserve"> конкурса создаётся организационный комитет (оргкомитет). Оргкомитет </w:t>
      </w:r>
      <w:r>
        <w:t xml:space="preserve">проводит конкурс, </w:t>
      </w:r>
      <w:r>
        <w:t xml:space="preserve">формирует и утверждает состав жюри по каждой </w:t>
      </w:r>
      <w:r>
        <w:t xml:space="preserve">секции</w:t>
      </w:r>
      <w:r>
        <w:t xml:space="preserve">, утверждает критерии оценки исследовательских работ</w:t>
      </w:r>
      <w:r>
        <w:t xml:space="preserve">,</w:t>
      </w:r>
      <w:r>
        <w:t xml:space="preserve"> решае</w:t>
      </w:r>
      <w:r>
        <w:t xml:space="preserve">т другие организационные вопросы.</w:t>
      </w:r>
      <w:r/>
    </w:p>
    <w:p>
      <w:pPr>
        <w:pStyle w:val="901"/>
        <w:pBdr/>
        <w:spacing/>
        <w:ind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01"/>
        <w:pBdr/>
        <w:spacing/>
        <w:ind/>
        <w:jc w:val="both"/>
        <w:rPr>
          <w:b/>
        </w:rPr>
      </w:pPr>
      <w:r>
        <w:rPr>
          <w:b/>
        </w:rPr>
        <w:t xml:space="preserve">Участники конкурса</w:t>
      </w:r>
      <w:r>
        <w:rPr>
          <w:b/>
        </w:rPr>
        <w:t xml:space="preserve">.</w:t>
      </w:r>
      <w:r>
        <w:rPr>
          <w:b/>
        </w:rPr>
      </w:r>
      <w:r>
        <w:rPr>
          <w:b/>
        </w:rPr>
      </w:r>
    </w:p>
    <w:p>
      <w:pPr>
        <w:pStyle w:val="901"/>
        <w:pBdr/>
        <w:spacing/>
        <w:ind/>
        <w:jc w:val="both"/>
        <w:rPr/>
      </w:pPr>
      <w:r>
        <w:rPr>
          <w:b/>
        </w:rPr>
        <w:t xml:space="preserve">        </w:t>
      </w:r>
      <w:r>
        <w:rPr>
          <w:b/>
        </w:rPr>
        <w:t xml:space="preserve"> </w:t>
      </w:r>
      <w:r>
        <w:t xml:space="preserve">В конкурсе</w:t>
      </w:r>
      <w:r>
        <w:t xml:space="preserve"> могут принимать участие учащиеся образовательных учреждений </w:t>
      </w:r>
      <w:r>
        <w:rPr>
          <w:b/>
        </w:rPr>
        <w:t xml:space="preserve">10-17 лет</w:t>
      </w:r>
      <w:r>
        <w:t xml:space="preserve"> (4-10 классы), члены д</w:t>
      </w:r>
      <w:r>
        <w:t xml:space="preserve">етских общественных организаций, воспита</w:t>
      </w:r>
      <w:r>
        <w:t xml:space="preserve">нники краеведческих объединений, активисты школьных музеев.</w:t>
      </w:r>
      <w:r/>
    </w:p>
    <w:p>
      <w:pPr>
        <w:pStyle w:val="901"/>
        <w:pBdr/>
        <w:spacing/>
        <w:ind/>
        <w:jc w:val="both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901"/>
        <w:pBdr/>
        <w:spacing/>
        <w:ind/>
        <w:jc w:val="both"/>
        <w:rPr>
          <w:color w:val="000000" w:themeColor="text1"/>
        </w:rPr>
      </w:pPr>
      <w:r>
        <w:rPr>
          <w:b/>
        </w:rPr>
        <w:t xml:space="preserve">С</w:t>
      </w:r>
      <w:r>
        <w:rPr>
          <w:b/>
          <w:color w:val="000000" w:themeColor="text1"/>
        </w:rPr>
        <w:t xml:space="preserve">рок</w:t>
      </w:r>
      <w:r>
        <w:rPr>
          <w:b/>
          <w:color w:val="000000" w:themeColor="text1"/>
        </w:rPr>
        <w:t xml:space="preserve">и</w:t>
      </w:r>
      <w:r>
        <w:rPr>
          <w:b/>
          <w:color w:val="000000" w:themeColor="text1"/>
        </w:rPr>
        <w:t xml:space="preserve"> и место проведения конкурса</w:t>
      </w:r>
      <w:r>
        <w:rPr>
          <w:b/>
          <w:color w:val="000000" w:themeColor="text1"/>
        </w:rPr>
        <w:t xml:space="preserve">.</w:t>
      </w:r>
      <w:r>
        <w:rPr>
          <w:color w:val="000000" w:themeColor="text1"/>
        </w:rPr>
        <w:t xml:space="preserve">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01"/>
        <w:pBdr/>
        <w:spacing/>
        <w:ind/>
        <w:jc w:val="both"/>
        <w:rPr>
          <w:color w:val="000000" w:themeColor="text1"/>
        </w:rPr>
      </w:pPr>
      <w:r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Районный конкурс по ш</w:t>
      </w:r>
      <w:r>
        <w:rPr>
          <w:color w:val="000000" w:themeColor="text1"/>
        </w:rPr>
        <w:t xml:space="preserve">кольному краеведению </w:t>
      </w:r>
      <w:r>
        <w:rPr>
          <w:color w:val="000000" w:themeColor="text1"/>
        </w:rPr>
        <w:t xml:space="preserve">будет проведён </w:t>
      </w:r>
      <w:r>
        <w:rPr>
          <w:b/>
          <w:color w:val="000000" w:themeColor="text1"/>
        </w:rPr>
        <w:t xml:space="preserve">заочно,</w:t>
      </w:r>
      <w:r>
        <w:rPr>
          <w:color w:val="000000" w:themeColor="text1"/>
        </w:rPr>
        <w:t xml:space="preserve"> </w:t>
      </w:r>
      <w:r>
        <w:rPr>
          <w:b/>
          <w:color w:val="000000" w:themeColor="text1"/>
          <w:u w:val="single"/>
        </w:rPr>
        <w:t xml:space="preserve">с </w:t>
      </w:r>
      <w:r>
        <w:rPr>
          <w:b/>
          <w:color w:val="000000" w:themeColor="text1"/>
          <w:u w:val="single"/>
        </w:rPr>
        <w:t xml:space="preserve">7 </w:t>
      </w:r>
      <w:r>
        <w:rPr>
          <w:b/>
          <w:color w:val="000000" w:themeColor="text1"/>
          <w:u w:val="single"/>
        </w:rPr>
        <w:t xml:space="preserve">по </w:t>
      </w:r>
      <w:r>
        <w:rPr>
          <w:b/>
          <w:color w:val="000000" w:themeColor="text1"/>
          <w:u w:val="single"/>
        </w:rPr>
        <w:t xml:space="preserve">1</w:t>
      </w:r>
      <w:r>
        <w:rPr>
          <w:b/>
          <w:color w:val="000000" w:themeColor="text1"/>
          <w:u w:val="single"/>
        </w:rPr>
        <w:t xml:space="preserve">1 </w:t>
      </w:r>
      <w:r>
        <w:rPr>
          <w:b/>
          <w:color w:val="000000" w:themeColor="text1"/>
          <w:u w:val="single"/>
        </w:rPr>
        <w:t xml:space="preserve">апреля</w:t>
      </w:r>
      <w:r>
        <w:rPr>
          <w:b/>
          <w:color w:val="000000" w:themeColor="text1"/>
          <w:u w:val="single"/>
        </w:rPr>
        <w:t xml:space="preserve"> 202</w:t>
      </w:r>
      <w:r>
        <w:rPr>
          <w:b/>
          <w:color w:val="000000" w:themeColor="text1"/>
          <w:u w:val="single"/>
        </w:rPr>
        <w:t xml:space="preserve">5г.</w:t>
      </w:r>
      <w:r>
        <w:rPr>
          <w:b/>
          <w:color w:val="000000" w:themeColor="text1"/>
        </w:rPr>
        <w:t xml:space="preserve">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01"/>
        <w:pBdr/>
        <w:spacing/>
        <w:ind/>
        <w:jc w:val="both"/>
        <w:rPr>
          <w:color w:val="000000" w:themeColor="text1"/>
        </w:rPr>
      </w:pPr>
      <w:r>
        <w:rPr>
          <w:b/>
          <w:color w:val="000000" w:themeColor="text1"/>
          <w:highlight w:val="none"/>
        </w:rPr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01"/>
        <w:pBdr/>
        <w:spacing/>
        <w:ind/>
        <w:jc w:val="both"/>
        <w:rPr>
          <w:b/>
          <w:bCs/>
          <w:color w:val="000000" w:themeColor="text1"/>
          <w:highlight w:val="none"/>
        </w:rPr>
      </w:pPr>
      <w:r>
        <w:rPr>
          <w:b/>
          <w:color w:val="000000" w:themeColor="text1"/>
        </w:rPr>
        <w:t xml:space="preserve">М</w:t>
      </w:r>
      <w:r>
        <w:rPr>
          <w:b/>
          <w:color w:val="000000" w:themeColor="text1"/>
        </w:rPr>
        <w:t xml:space="preserve">есто проведения – </w:t>
      </w:r>
      <w:r>
        <w:rPr>
          <w:b/>
          <w:color w:val="000000" w:themeColor="text1"/>
        </w:rPr>
        <w:t xml:space="preserve">МОУ ДО «</w:t>
      </w:r>
      <w:r>
        <w:rPr>
          <w:b/>
          <w:color w:val="000000" w:themeColor="text1"/>
        </w:rPr>
        <w:t xml:space="preserve">Шацкий Дом детского творчества»</w:t>
      </w:r>
      <w:r>
        <w:rPr>
          <w:b/>
          <w:color w:val="000000" w:themeColor="text1"/>
        </w:rPr>
        <w:t xml:space="preserve">.</w:t>
      </w:r>
      <w:r>
        <w:rPr>
          <w:b/>
          <w:bCs/>
          <w:color w:val="000000" w:themeColor="text1"/>
          <w:highlight w:val="none"/>
        </w:rPr>
      </w:r>
      <w:r>
        <w:rPr>
          <w:b/>
          <w:bCs/>
          <w:color w:val="000000" w:themeColor="text1"/>
          <w:highlight w:val="none"/>
        </w:rPr>
      </w:r>
    </w:p>
    <w:p>
      <w:pPr>
        <w:pStyle w:val="901"/>
        <w:pBdr/>
        <w:spacing/>
        <w:ind/>
        <w:jc w:val="both"/>
        <w:rPr>
          <w:b/>
          <w:color w:val="ff0000"/>
        </w:rPr>
      </w:pPr>
      <w:r>
        <w:rPr>
          <w:b/>
          <w:color w:val="ff0000"/>
        </w:rPr>
      </w:r>
      <w:r>
        <w:rPr>
          <w:b/>
          <w:color w:val="ff0000"/>
        </w:rPr>
      </w:r>
      <w:r>
        <w:rPr>
          <w:b/>
          <w:color w:val="ff0000"/>
        </w:rPr>
      </w:r>
    </w:p>
    <w:p>
      <w:pPr>
        <w:pStyle w:val="901"/>
        <w:pBdr/>
        <w:spacing/>
        <w:ind/>
        <w:jc w:val="both"/>
        <w:rPr/>
      </w:pPr>
      <w:r>
        <w:rPr>
          <w:b/>
        </w:rPr>
        <w:t xml:space="preserve">Условия участия</w:t>
      </w:r>
      <w:r>
        <w:t xml:space="preserve">. </w:t>
      </w:r>
      <w:r/>
    </w:p>
    <w:p>
      <w:pPr>
        <w:pStyle w:val="901"/>
        <w:pBdr/>
        <w:spacing/>
        <w:ind/>
        <w:jc w:val="both"/>
        <w:rPr>
          <w:b/>
          <w:bCs/>
          <w:highlight w:val="none"/>
          <w:u w:val="single"/>
        </w:rPr>
      </w:pPr>
      <w:r>
        <w:t xml:space="preserve">       </w:t>
      </w:r>
      <w:r>
        <w:t xml:space="preserve">Исследовательские работы представить в </w:t>
      </w:r>
      <w:r>
        <w:t xml:space="preserve">МОУ ДО «ШДДТ</w:t>
      </w:r>
      <w:r>
        <w:t xml:space="preserve">»</w:t>
      </w:r>
      <w:r>
        <w:t xml:space="preserve"> </w:t>
      </w:r>
      <w:r>
        <w:rPr>
          <w:b/>
          <w:u w:val="single"/>
        </w:rPr>
        <w:t xml:space="preserve">не позднее</w:t>
      </w:r>
      <w:r>
        <w:rPr>
          <w:b/>
          <w:u w:val="single"/>
        </w:rPr>
        <w:t xml:space="preserve"> </w:t>
      </w:r>
      <w:r>
        <w:rPr>
          <w:b/>
          <w:u w:val="single"/>
        </w:rPr>
        <w:t xml:space="preserve"> </w:t>
      </w:r>
      <w:r>
        <w:rPr>
          <w:b/>
          <w:u w:val="single"/>
        </w:rPr>
        <w:t xml:space="preserve">4 </w:t>
      </w:r>
      <w:r>
        <w:rPr>
          <w:b/>
          <w:u w:val="single"/>
        </w:rPr>
        <w:t xml:space="preserve">апреля</w:t>
      </w:r>
      <w:r>
        <w:rPr>
          <w:b/>
          <w:u w:val="single"/>
        </w:rPr>
        <w:t xml:space="preserve"> 202</w:t>
      </w:r>
      <w:r>
        <w:rPr>
          <w:b/>
          <w:u w:val="single"/>
        </w:rPr>
        <w:t xml:space="preserve">5 года.</w:t>
      </w:r>
      <w:r>
        <w:rPr>
          <w:b/>
          <w:bCs/>
          <w:highlight w:val="none"/>
          <w:u w:val="single"/>
        </w:rPr>
      </w:r>
      <w:r>
        <w:rPr>
          <w:b/>
          <w:bCs/>
          <w:highlight w:val="none"/>
          <w:u w:val="single"/>
        </w:rPr>
      </w:r>
    </w:p>
    <w:p>
      <w:pPr>
        <w:pStyle w:val="901"/>
        <w:pBdr/>
        <w:spacing/>
        <w:ind/>
        <w:jc w:val="both"/>
        <w:rPr>
          <w:b/>
          <w:bCs/>
          <w:u w:val="single"/>
        </w:rPr>
      </w:pPr>
      <w:r>
        <w:rPr>
          <w:b/>
          <w:bCs/>
          <w:u w:val="single"/>
        </w:rPr>
      </w:r>
      <w:r>
        <w:rPr>
          <w:b/>
          <w:bCs/>
          <w:u w:val="single"/>
        </w:rPr>
      </w:r>
      <w:r>
        <w:rPr>
          <w:b/>
          <w:bCs/>
          <w:u w:val="single"/>
        </w:rPr>
      </w:r>
    </w:p>
    <w:p>
      <w:pPr>
        <w:pStyle w:val="901"/>
        <w:pBdr/>
        <w:spacing/>
        <w:ind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  <w:u w:val="single"/>
        </w:rPr>
        <w:t xml:space="preserve">Внимание! Для участия в </w:t>
      </w:r>
      <w:r>
        <w:rPr>
          <w:rFonts w:ascii="Times New Roman" w:hAnsi="Times New Roman" w:eastAsia="Times New Roman" w:cs="Times New Roman"/>
          <w:b/>
          <w:sz w:val="28"/>
          <w:szCs w:val="28"/>
          <w:u w:val="single"/>
        </w:rPr>
        <w:t xml:space="preserve">Ф</w:t>
      </w:r>
      <w:r>
        <w:rPr>
          <w:rFonts w:ascii="Times New Roman" w:hAnsi="Times New Roman" w:eastAsia="Times New Roman" w:cs="Times New Roman"/>
          <w:b/>
          <w:sz w:val="28"/>
          <w:szCs w:val="28"/>
          <w:u w:val="single"/>
        </w:rPr>
        <w:t xml:space="preserve">естивале необходимо подать заявку на сайте навигатора дополнительного образования Рязанской области в разделе «Мероприятия»  -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муниципальный этап </w:t>
      </w:r>
      <w:r>
        <w:rPr>
          <w:rFonts w:ascii="Times New Roman" w:hAnsi="Times New Roman" w:eastAsia="Times New Roman" w:cs="Times New Roman"/>
          <w:b/>
          <w:sz w:val="28"/>
          <w:szCs w:val="28"/>
          <w:lang w:val="en-US"/>
        </w:rPr>
        <w:t xml:space="preserve">XX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областного конкурса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по школьному краеведению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«Рязанская земля. История. Памятники. Люди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».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pStyle w:val="901"/>
        <w:pBdr/>
        <w:spacing/>
        <w:ind w:firstLine="0"/>
        <w:jc w:val="both"/>
        <w:rPr>
          <w:b/>
          <w:bCs/>
          <w:color w:val="000000" w:themeColor="text1"/>
          <w:u w:val="single"/>
        </w:rPr>
      </w:pPr>
      <w:r>
        <w:rPr>
          <w:b/>
          <w:bCs/>
          <w:color w:val="000000" w:themeColor="text1"/>
        </w:rPr>
      </w:r>
      <w:r>
        <w:rPr>
          <w:b/>
          <w:bCs/>
          <w:color w:val="000000" w:themeColor="text1"/>
        </w:rPr>
        <w:t xml:space="preserve">https://р62.навигатор.дети/activity/1762/?date=2025-04-07</w:t>
      </w:r>
      <w:r>
        <w:rPr>
          <w:b/>
          <w:bCs/>
          <w:color w:val="000000" w:themeColor="text1"/>
          <w:u w:val="single"/>
        </w:rPr>
      </w:r>
      <w:r>
        <w:rPr>
          <w:b/>
          <w:bCs/>
          <w:color w:val="000000" w:themeColor="text1"/>
          <w:u w:val="single"/>
        </w:rPr>
      </w:r>
    </w:p>
    <w:p>
      <w:pPr>
        <w:pStyle w:val="901"/>
        <w:pBdr/>
        <w:spacing/>
        <w:ind w:right="0" w:firstLine="0" w:left="0"/>
        <w:jc w:val="both"/>
        <w:rPr/>
      </w:pPr>
      <w:r/>
      <w:r/>
    </w:p>
    <w:p>
      <w:pPr>
        <w:pStyle w:val="901"/>
        <w:pBdr/>
        <w:spacing/>
        <w:ind w:right="0" w:firstLine="0" w:left="0"/>
        <w:jc w:val="both"/>
        <w:rPr/>
      </w:pPr>
      <w:r/>
      <w:r/>
    </w:p>
    <w:p>
      <w:pPr>
        <w:pStyle w:val="901"/>
        <w:pBdr/>
        <w:spacing/>
        <w:ind w:right="0" w:firstLine="0" w:left="0"/>
        <w:jc w:val="both"/>
        <w:rPr/>
      </w:pPr>
      <w:r/>
      <w:r/>
    </w:p>
    <w:p>
      <w:pPr>
        <w:pStyle w:val="901"/>
        <w:pBdr/>
        <w:spacing/>
        <w:ind w:right="0" w:firstLine="0" w:left="0"/>
        <w:jc w:val="both"/>
        <w:rPr>
          <w:color w:val="auto"/>
        </w:rPr>
      </w:pPr>
      <w:r>
        <w:rPr>
          <w:color w:val="auto"/>
        </w:rPr>
        <w:t xml:space="preserve">Исследовательские работы представляются в секциях:</w:t>
      </w:r>
      <w:r>
        <w:rPr>
          <w:color w:val="auto"/>
        </w:rPr>
      </w:r>
      <w:r>
        <w:rPr>
          <w:color w:val="auto"/>
        </w:rPr>
      </w:r>
    </w:p>
    <w:p>
      <w:pPr>
        <w:pStyle w:val="901"/>
        <w:pBdr/>
        <w:spacing/>
        <w:ind w:right="0" w:firstLine="0" w:left="0"/>
        <w:jc w:val="both"/>
        <w:rPr>
          <w:b/>
          <w:color w:val="auto"/>
        </w:rPr>
      </w:pPr>
      <w:r>
        <w:rPr>
          <w:color w:val="auto"/>
        </w:rPr>
        <w:t xml:space="preserve"> </w:t>
      </w:r>
      <w:r>
        <w:rPr>
          <w:color w:val="auto"/>
        </w:rPr>
        <w:t xml:space="preserve">«</w:t>
      </w:r>
      <w:r>
        <w:rPr>
          <w:b/>
          <w:color w:val="auto"/>
          <w:u w:val="single"/>
        </w:rPr>
        <w:t xml:space="preserve">ЛЕТОПИСЬ РОДНОГО КРАЯ</w:t>
      </w:r>
      <w:r>
        <w:rPr>
          <w:b/>
          <w:color w:val="auto"/>
          <w:u w:val="single"/>
        </w:rPr>
        <w:t xml:space="preserve">»</w:t>
      </w:r>
      <w:r>
        <w:rPr>
          <w:b/>
          <w:color w:val="auto"/>
          <w:u w:val="single"/>
        </w:rPr>
        <w:t xml:space="preserve">:</w:t>
      </w:r>
      <w:r>
        <w:rPr>
          <w:b/>
          <w:color w:val="auto"/>
        </w:rPr>
      </w:r>
      <w:r>
        <w:rPr>
          <w:b/>
          <w:color w:val="auto"/>
        </w:rPr>
      </w:r>
    </w:p>
    <w:p>
      <w:pPr>
        <w:pStyle w:val="901"/>
        <w:pBdr/>
        <w:spacing/>
        <w:ind w:right="0" w:firstLine="0" w:left="0"/>
        <w:jc w:val="both"/>
        <w:rPr>
          <w:color w:val="auto"/>
        </w:rPr>
      </w:pPr>
      <w:r>
        <w:rPr>
          <w:color w:val="auto"/>
        </w:rPr>
        <w:t xml:space="preserve">- </w:t>
      </w:r>
      <w:r>
        <w:rPr>
          <w:color w:val="auto"/>
        </w:rPr>
        <w:t xml:space="preserve">изучение исторического прошлого и настоящего </w:t>
      </w:r>
      <w:r>
        <w:rPr>
          <w:color w:val="auto"/>
        </w:rPr>
        <w:t xml:space="preserve">Рязанской области</w:t>
      </w:r>
      <w:r>
        <w:rPr>
          <w:color w:val="auto"/>
        </w:rPr>
        <w:t xml:space="preserve">, </w:t>
      </w:r>
      <w:r>
        <w:rPr>
          <w:color w:val="auto"/>
        </w:rPr>
        <w:t xml:space="preserve">Шацкого района;</w:t>
      </w:r>
      <w:r>
        <w:rPr>
          <w:color w:val="auto"/>
        </w:rPr>
      </w:r>
      <w:r>
        <w:rPr>
          <w:color w:val="auto"/>
        </w:rPr>
      </w:r>
    </w:p>
    <w:p>
      <w:pPr>
        <w:pStyle w:val="901"/>
        <w:pBdr/>
        <w:spacing/>
        <w:ind w:right="0" w:firstLine="0" w:left="0"/>
        <w:jc w:val="both"/>
        <w:rPr>
          <w:color w:val="auto"/>
        </w:rPr>
      </w:pPr>
      <w:r>
        <w:rPr>
          <w:color w:val="auto"/>
        </w:rPr>
        <w:t xml:space="preserve">- исследование топонимики, истории родных мест: школы, улицы, се</w:t>
      </w:r>
      <w:r>
        <w:rPr>
          <w:color w:val="auto"/>
        </w:rPr>
        <w:t xml:space="preserve">ла, города и т.д. на фоне много</w:t>
      </w:r>
      <w:r>
        <w:rPr>
          <w:color w:val="auto"/>
        </w:rPr>
        <w:t xml:space="preserve">вековой российской истории;</w:t>
      </w:r>
      <w:r>
        <w:rPr>
          <w:color w:val="auto"/>
        </w:rPr>
      </w:r>
      <w:r>
        <w:rPr>
          <w:color w:val="auto"/>
        </w:rPr>
      </w:r>
    </w:p>
    <w:p>
      <w:pPr>
        <w:pStyle w:val="901"/>
        <w:pBdr/>
        <w:spacing/>
        <w:ind w:right="0" w:firstLine="0" w:left="0"/>
        <w:jc w:val="both"/>
        <w:rPr>
          <w:color w:val="auto"/>
        </w:rPr>
      </w:pPr>
      <w:r>
        <w:rPr>
          <w:color w:val="auto"/>
        </w:rPr>
        <w:t xml:space="preserve">- исследование нов</w:t>
      </w:r>
      <w:r>
        <w:rPr>
          <w:color w:val="auto"/>
        </w:rPr>
        <w:t xml:space="preserve">ых поступлений по результатам </w:t>
      </w:r>
      <w:r>
        <w:rPr>
          <w:color w:val="auto"/>
        </w:rPr>
        <w:t xml:space="preserve">поисково-собирательской работы в школьных музеях;</w:t>
      </w:r>
      <w:r>
        <w:rPr>
          <w:color w:val="auto"/>
        </w:rPr>
      </w:r>
      <w:r>
        <w:rPr>
          <w:color w:val="auto"/>
        </w:rPr>
      </w:r>
    </w:p>
    <w:p>
      <w:pPr>
        <w:pStyle w:val="901"/>
        <w:pBdr/>
        <w:spacing/>
        <w:ind w:right="0" w:firstLine="0" w:left="0"/>
        <w:jc w:val="both"/>
        <w:rPr>
          <w:color w:val="auto"/>
        </w:rPr>
      </w:pPr>
      <w:r>
        <w:rPr>
          <w:color w:val="auto"/>
        </w:rPr>
        <w:t xml:space="preserve">- отслеживание состояния археологических памятников на территории родного края (мониторинг), описание результатов археологических экспедиций.</w:t>
      </w:r>
      <w:r>
        <w:rPr>
          <w:color w:val="auto"/>
        </w:rPr>
      </w:r>
      <w:r>
        <w:rPr>
          <w:color w:val="auto"/>
        </w:rPr>
      </w:r>
    </w:p>
    <w:p>
      <w:pPr>
        <w:pStyle w:val="901"/>
        <w:pBdr/>
        <w:spacing/>
        <w:ind w:right="0" w:firstLine="0" w:left="0"/>
        <w:jc w:val="both"/>
        <w:rPr>
          <w:color w:val="auto"/>
        </w:rPr>
      </w:pPr>
      <w:r>
        <w:rPr>
          <w:b/>
          <w:color w:val="auto"/>
          <w:highlight w:val="none"/>
        </w:rPr>
      </w:r>
      <w:r>
        <w:rPr>
          <w:color w:val="auto"/>
        </w:rPr>
      </w:r>
      <w:r>
        <w:rPr>
          <w:color w:val="auto"/>
        </w:rPr>
      </w:r>
    </w:p>
    <w:p>
      <w:pPr>
        <w:pStyle w:val="901"/>
        <w:pBdr/>
        <w:spacing/>
        <w:ind w:right="0" w:firstLine="0" w:left="0"/>
        <w:jc w:val="both"/>
        <w:rPr>
          <w:b/>
          <w:bCs/>
          <w:color w:val="auto"/>
          <w:highlight w:val="none"/>
        </w:rPr>
      </w:pPr>
      <w:r>
        <w:rPr>
          <w:color w:val="auto"/>
        </w:rPr>
        <w:t xml:space="preserve">«</w:t>
      </w:r>
      <w:r>
        <w:rPr>
          <w:b/>
          <w:color w:val="auto"/>
          <w:u w:val="single"/>
        </w:rPr>
        <w:t xml:space="preserve">КУЛЬТУРНОЕ НАСЛЕДИЕ</w:t>
      </w:r>
      <w:r>
        <w:rPr>
          <w:b/>
          <w:color w:val="auto"/>
        </w:rPr>
        <w:t xml:space="preserve">»</w:t>
      </w:r>
      <w:r>
        <w:rPr>
          <w:b/>
          <w:color w:val="auto"/>
        </w:rPr>
        <w:t xml:space="preserve">:</w:t>
      </w:r>
      <w:r>
        <w:rPr>
          <w:b/>
          <w:bCs/>
          <w:color w:val="auto"/>
          <w:highlight w:val="none"/>
        </w:rPr>
      </w:r>
      <w:r>
        <w:rPr>
          <w:b/>
          <w:bCs/>
          <w:color w:val="auto"/>
          <w:highlight w:val="none"/>
        </w:rPr>
      </w:r>
    </w:p>
    <w:p>
      <w:pPr>
        <w:pStyle w:val="901"/>
        <w:pBdr/>
        <w:spacing/>
        <w:ind w:right="0" w:firstLine="0" w:left="0"/>
        <w:jc w:val="both"/>
        <w:rPr>
          <w:color w:val="auto"/>
        </w:rPr>
      </w:pPr>
      <w:r>
        <w:rPr>
          <w:color w:val="auto"/>
        </w:rPr>
      </w:r>
      <w:r>
        <w:rPr>
          <w:color w:val="auto"/>
        </w:rPr>
        <w:t xml:space="preserve">- поисково-исследовательская работа по изучению культурного насле</w:t>
      </w:r>
      <w:r>
        <w:rPr>
          <w:color w:val="auto"/>
        </w:rPr>
        <w:t xml:space="preserve">дия родного края (художественное и </w:t>
      </w:r>
      <w:r>
        <w:rPr>
          <w:color w:val="auto"/>
        </w:rPr>
        <w:t xml:space="preserve">музыкальное творчество, </w:t>
      </w:r>
      <w:r>
        <w:rPr>
          <w:color w:val="auto"/>
        </w:rPr>
        <w:t xml:space="preserve">архитектура, </w:t>
      </w:r>
      <w:r>
        <w:rPr>
          <w:color w:val="auto"/>
        </w:rPr>
        <w:t xml:space="preserve">литература</w:t>
      </w:r>
      <w:r>
        <w:rPr>
          <w:color w:val="auto"/>
        </w:rPr>
        <w:t xml:space="preserve"> и поэзия</w:t>
      </w:r>
      <w:r>
        <w:rPr>
          <w:color w:val="auto"/>
        </w:rPr>
        <w:t xml:space="preserve">, образование, медицина, театр, кино, физкультура, спорт и т.п.)</w:t>
      </w:r>
      <w:r>
        <w:rPr>
          <w:color w:val="auto"/>
        </w:rPr>
      </w:r>
      <w:r>
        <w:rPr>
          <w:color w:val="auto"/>
        </w:rPr>
      </w:r>
    </w:p>
    <w:p>
      <w:pPr>
        <w:pStyle w:val="901"/>
        <w:pBdr/>
        <w:spacing/>
        <w:ind w:right="0" w:firstLine="0" w:left="0"/>
        <w:jc w:val="both"/>
        <w:rPr>
          <w:color w:val="auto"/>
        </w:rPr>
      </w:pPr>
      <w:r>
        <w:rPr>
          <w:color w:val="auto"/>
        </w:rPr>
        <w:t xml:space="preserve">- изучение жизни и творчества деятелей культуры и искусства </w:t>
      </w:r>
      <w:r>
        <w:rPr>
          <w:color w:val="auto"/>
        </w:rPr>
        <w:t xml:space="preserve">Рязанского края, </w:t>
      </w:r>
      <w:r>
        <w:rPr>
          <w:color w:val="auto"/>
        </w:rPr>
        <w:t xml:space="preserve">Шацкого района</w:t>
      </w:r>
      <w:r>
        <w:rPr>
          <w:color w:val="auto"/>
        </w:rPr>
        <w:t xml:space="preserve">, истоков их творчества, истории создания произведений;</w:t>
      </w:r>
      <w:r>
        <w:rPr>
          <w:color w:val="auto"/>
        </w:rPr>
      </w:r>
      <w:r>
        <w:rPr>
          <w:color w:val="auto"/>
        </w:rPr>
      </w:r>
    </w:p>
    <w:p>
      <w:pPr>
        <w:pStyle w:val="901"/>
        <w:pBdr/>
        <w:spacing/>
        <w:ind w:right="0" w:firstLine="0" w:left="0"/>
        <w:jc w:val="both"/>
        <w:rPr>
          <w:color w:val="auto"/>
        </w:rPr>
      </w:pPr>
      <w:r>
        <w:rPr>
          <w:color w:val="auto"/>
        </w:rPr>
        <w:t xml:space="preserve">- публикация очерков, составление краеведческих словарей, летописей наших дней как итог поисковой</w:t>
      </w:r>
      <w:r>
        <w:rPr>
          <w:color w:val="auto"/>
        </w:rPr>
        <w:t xml:space="preserve">, учебно</w:t>
      </w:r>
      <w:r>
        <w:rPr>
          <w:color w:val="auto"/>
        </w:rPr>
        <w:t xml:space="preserve">-исследовательской </w:t>
      </w:r>
      <w:r>
        <w:rPr>
          <w:color w:val="auto"/>
        </w:rPr>
        <w:t xml:space="preserve">р</w:t>
      </w:r>
      <w:r>
        <w:rPr>
          <w:color w:val="auto"/>
        </w:rPr>
        <w:t xml:space="preserve">а</w:t>
      </w:r>
      <w:r>
        <w:rPr>
          <w:color w:val="auto"/>
        </w:rPr>
        <w:t xml:space="preserve">боты у</w:t>
      </w:r>
      <w:r>
        <w:rPr>
          <w:color w:val="auto"/>
        </w:rPr>
        <w:t xml:space="preserve">чащихся.</w:t>
      </w:r>
      <w:r>
        <w:rPr>
          <w:color w:val="auto"/>
        </w:rPr>
      </w:r>
      <w:r>
        <w:rPr>
          <w:color w:val="auto"/>
        </w:rPr>
      </w:r>
    </w:p>
    <w:p>
      <w:pPr>
        <w:pStyle w:val="901"/>
        <w:pBdr/>
        <w:spacing/>
        <w:ind w:right="0" w:firstLine="0" w:left="0"/>
        <w:jc w:val="both"/>
        <w:rPr>
          <w:color w:val="auto"/>
        </w:rPr>
      </w:pPr>
      <w:r>
        <w:rPr>
          <w:color w:val="auto"/>
        </w:rPr>
      </w:r>
      <w:r>
        <w:rPr>
          <w:color w:val="auto"/>
        </w:rPr>
      </w:r>
      <w:r>
        <w:rPr>
          <w:color w:val="auto"/>
        </w:rPr>
      </w:r>
    </w:p>
    <w:p>
      <w:pPr>
        <w:pStyle w:val="901"/>
        <w:pBdr/>
        <w:spacing/>
        <w:ind w:right="0" w:firstLine="0" w:left="0"/>
        <w:jc w:val="both"/>
        <w:rPr>
          <w:color w:val="auto"/>
        </w:rPr>
      </w:pPr>
      <w:r>
        <w:rPr>
          <w:color w:val="auto"/>
        </w:rPr>
        <w:t xml:space="preserve">«</w:t>
      </w:r>
      <w:r>
        <w:rPr>
          <w:b/>
          <w:color w:val="auto"/>
          <w:u w:val="single"/>
        </w:rPr>
        <w:t xml:space="preserve">РОДОСЛОВИЕ. НАШИ ЗЕМЛЯКИ</w:t>
      </w:r>
      <w:r>
        <w:rPr>
          <w:color w:val="auto"/>
        </w:rPr>
        <w:t xml:space="preserve">»</w:t>
      </w:r>
      <w:r>
        <w:rPr>
          <w:color w:val="auto"/>
        </w:rPr>
        <w:t xml:space="preserve">:</w:t>
      </w:r>
      <w:r>
        <w:rPr>
          <w:color w:val="auto"/>
        </w:rPr>
      </w:r>
      <w:r>
        <w:rPr>
          <w:color w:val="auto"/>
        </w:rPr>
      </w:r>
    </w:p>
    <w:p>
      <w:pPr>
        <w:pStyle w:val="901"/>
        <w:pBdr/>
        <w:spacing/>
        <w:ind w:right="0" w:firstLine="0" w:left="0"/>
        <w:jc w:val="both"/>
        <w:rPr>
          <w:color w:val="auto"/>
        </w:rPr>
      </w:pPr>
      <w:r>
        <w:rPr>
          <w:color w:val="auto"/>
        </w:rPr>
        <w:t xml:space="preserve">- изучение интересных и малоизвестных фактов из биографий</w:t>
      </w:r>
      <w:r>
        <w:rPr>
          <w:color w:val="auto"/>
        </w:rPr>
        <w:t xml:space="preserve">, творческой, научной, производственной деятельности знатных земляков;</w:t>
      </w:r>
      <w:r>
        <w:rPr>
          <w:color w:val="auto"/>
        </w:rPr>
      </w:r>
      <w:r>
        <w:rPr>
          <w:color w:val="auto"/>
        </w:rPr>
      </w:r>
    </w:p>
    <w:p>
      <w:pPr>
        <w:pStyle w:val="901"/>
        <w:pBdr/>
        <w:spacing/>
        <w:ind w:right="0" w:firstLine="0" w:left="0"/>
        <w:jc w:val="both"/>
        <w:rPr>
          <w:color w:val="auto"/>
        </w:rPr>
      </w:pPr>
      <w:r>
        <w:rPr>
          <w:color w:val="auto"/>
        </w:rPr>
        <w:t xml:space="preserve">- исследование судеб уроженцев </w:t>
      </w:r>
      <w:r>
        <w:rPr>
          <w:color w:val="auto"/>
        </w:rPr>
        <w:t xml:space="preserve">Рязанской края, </w:t>
      </w:r>
      <w:r>
        <w:rPr>
          <w:color w:val="auto"/>
        </w:rPr>
        <w:t xml:space="preserve">Шацкого района, их роли в контексте истории страны;</w:t>
      </w:r>
      <w:r>
        <w:rPr>
          <w:color w:val="auto"/>
        </w:rPr>
      </w:r>
      <w:r>
        <w:rPr>
          <w:color w:val="auto"/>
        </w:rPr>
      </w:r>
    </w:p>
    <w:p>
      <w:pPr>
        <w:pStyle w:val="901"/>
        <w:pBdr/>
        <w:spacing/>
        <w:ind w:right="0" w:firstLine="0" w:left="0"/>
        <w:jc w:val="both"/>
        <w:rPr>
          <w:color w:val="auto"/>
        </w:rPr>
      </w:pPr>
      <w:r>
        <w:rPr>
          <w:color w:val="auto"/>
        </w:rPr>
        <w:t xml:space="preserve">-  исследование материалов, документов, хранящихся в домашних архивах, воспоминаний близких и дальних родственников;</w:t>
      </w:r>
      <w:r>
        <w:rPr>
          <w:color w:val="auto"/>
        </w:rPr>
      </w:r>
      <w:r>
        <w:rPr>
          <w:color w:val="auto"/>
        </w:rPr>
      </w:r>
    </w:p>
    <w:p>
      <w:pPr>
        <w:pStyle w:val="901"/>
        <w:pBdr/>
        <w:spacing/>
        <w:ind w:right="0" w:firstLine="0" w:left="0"/>
        <w:jc w:val="both"/>
        <w:rPr>
          <w:color w:val="auto"/>
        </w:rPr>
      </w:pPr>
      <w:r>
        <w:rPr>
          <w:color w:val="auto"/>
        </w:rPr>
        <w:t xml:space="preserve">- составление родословных, исследование древних дворянских родов, поколениями связанных с Рязанской землей.</w:t>
      </w:r>
      <w:r>
        <w:rPr>
          <w:color w:val="auto"/>
        </w:rPr>
      </w:r>
      <w:r>
        <w:rPr>
          <w:color w:val="auto"/>
        </w:rPr>
      </w:r>
    </w:p>
    <w:p>
      <w:pPr>
        <w:pStyle w:val="901"/>
        <w:pBdr/>
        <w:spacing/>
        <w:ind w:right="0" w:firstLine="0" w:left="0"/>
        <w:jc w:val="both"/>
        <w:rPr>
          <w:color w:val="auto"/>
        </w:rPr>
      </w:pPr>
      <w:r>
        <w:rPr>
          <w:color w:val="auto"/>
        </w:rPr>
      </w:r>
      <w:r>
        <w:rPr>
          <w:color w:val="auto"/>
        </w:rPr>
      </w:r>
      <w:r>
        <w:rPr>
          <w:color w:val="auto"/>
        </w:rPr>
      </w:r>
    </w:p>
    <w:p>
      <w:pPr>
        <w:pStyle w:val="901"/>
        <w:pBdr/>
        <w:spacing/>
        <w:ind w:right="0" w:firstLine="0" w:left="0"/>
        <w:jc w:val="both"/>
        <w:rPr>
          <w:color w:val="auto"/>
        </w:rPr>
      </w:pPr>
      <w:r>
        <w:rPr>
          <w:color w:val="auto"/>
        </w:rPr>
        <w:t xml:space="preserve">«</w:t>
      </w:r>
      <w:r>
        <w:rPr>
          <w:b/>
          <w:color w:val="auto"/>
          <w:u w:val="single"/>
        </w:rPr>
        <w:t xml:space="preserve">ВОЕННАЯ ИСТОРИЯ</w:t>
      </w:r>
      <w:r>
        <w:rPr>
          <w:b/>
          <w:color w:val="auto"/>
          <w:u w:val="single"/>
        </w:rPr>
        <w:t xml:space="preserve">»</w:t>
      </w:r>
      <w:r>
        <w:rPr>
          <w:b/>
          <w:color w:val="auto"/>
          <w:u w:val="single"/>
        </w:rPr>
        <w:t xml:space="preserve">:</w:t>
      </w:r>
      <w:r>
        <w:rPr>
          <w:color w:val="auto"/>
        </w:rPr>
      </w:r>
      <w:r>
        <w:rPr>
          <w:color w:val="auto"/>
        </w:rPr>
      </w:r>
    </w:p>
    <w:p>
      <w:pPr>
        <w:pStyle w:val="901"/>
        <w:pBdr/>
        <w:spacing/>
        <w:ind w:right="0" w:firstLine="0" w:left="0"/>
        <w:jc w:val="both"/>
        <w:rPr>
          <w:color w:val="auto"/>
        </w:rPr>
      </w:pPr>
      <w:r>
        <w:rPr>
          <w:color w:val="auto"/>
        </w:rPr>
        <w:t xml:space="preserve">-  исследование мало</w:t>
      </w:r>
      <w:r>
        <w:rPr>
          <w:color w:val="auto"/>
        </w:rPr>
        <w:t xml:space="preserve">изученных страниц военной истории России на местном краеведческом материале, увековечение памяти земляков – участников В</w:t>
      </w:r>
      <w:r>
        <w:rPr>
          <w:color w:val="auto"/>
        </w:rPr>
        <w:t xml:space="preserve">еликой  </w:t>
      </w:r>
      <w:r>
        <w:rPr>
          <w:color w:val="auto"/>
        </w:rPr>
        <w:t xml:space="preserve">О</w:t>
      </w:r>
      <w:r>
        <w:rPr>
          <w:color w:val="auto"/>
        </w:rPr>
        <w:t xml:space="preserve">течественной войны</w:t>
      </w:r>
      <w:r>
        <w:rPr>
          <w:color w:val="auto"/>
        </w:rPr>
        <w:t xml:space="preserve"> как результат поисково-исследовательской деятельности;</w:t>
      </w:r>
      <w:r>
        <w:rPr>
          <w:color w:val="auto"/>
        </w:rPr>
      </w:r>
      <w:r>
        <w:rPr>
          <w:color w:val="auto"/>
        </w:rPr>
      </w:r>
    </w:p>
    <w:p>
      <w:pPr>
        <w:pStyle w:val="901"/>
        <w:pBdr/>
        <w:spacing/>
        <w:ind w:right="0" w:firstLine="0" w:left="0"/>
        <w:jc w:val="both"/>
        <w:rPr>
          <w:color w:val="auto"/>
        </w:rPr>
      </w:pPr>
      <w:r>
        <w:rPr>
          <w:color w:val="auto"/>
        </w:rPr>
        <w:t xml:space="preserve">- выявление уроженцев </w:t>
      </w:r>
      <w:r>
        <w:rPr>
          <w:color w:val="auto"/>
        </w:rPr>
        <w:t xml:space="preserve">Рязанского края, </w:t>
      </w:r>
      <w:r>
        <w:rPr>
          <w:color w:val="auto"/>
        </w:rPr>
        <w:t xml:space="preserve">Шацкого района, чьи биографии тесно переплетаются с локальными войнами и конфликтами в Афганистане, Чечне;</w:t>
      </w:r>
      <w:r>
        <w:rPr>
          <w:color w:val="auto"/>
        </w:rPr>
      </w:r>
      <w:r>
        <w:rPr>
          <w:color w:val="auto"/>
        </w:rPr>
      </w:r>
    </w:p>
    <w:p>
      <w:pPr>
        <w:pStyle w:val="901"/>
        <w:pBdr/>
        <w:spacing/>
        <w:ind w:right="0" w:firstLine="0" w:left="0"/>
        <w:jc w:val="both"/>
        <w:rPr>
          <w:color w:val="auto"/>
        </w:rPr>
      </w:pPr>
      <w:r>
        <w:rPr>
          <w:color w:val="auto"/>
        </w:rPr>
        <w:t xml:space="preserve">- </w:t>
      </w:r>
      <w:r>
        <w:rPr>
          <w:color w:val="auto"/>
        </w:rPr>
        <w:t xml:space="preserve">изучение таких исторических источников, как воспоминания учас</w:t>
      </w:r>
      <w:r>
        <w:rPr>
          <w:color w:val="auto"/>
        </w:rPr>
        <w:t xml:space="preserve">тников военных событий, архивные документы, письма</w:t>
      </w:r>
      <w:r>
        <w:rPr>
          <w:color w:val="auto"/>
        </w:rPr>
        <w:t xml:space="preserve">, фотографи</w:t>
      </w:r>
      <w:r>
        <w:rPr>
          <w:color w:val="auto"/>
        </w:rPr>
        <w:t xml:space="preserve">и </w:t>
      </w:r>
      <w:r>
        <w:rPr>
          <w:color w:val="auto"/>
        </w:rPr>
        <w:t xml:space="preserve">и т.п.</w:t>
      </w:r>
      <w:r>
        <w:rPr>
          <w:color w:val="auto"/>
        </w:rPr>
      </w:r>
      <w:r>
        <w:rPr>
          <w:color w:val="auto"/>
        </w:rPr>
      </w:r>
    </w:p>
    <w:p>
      <w:pPr>
        <w:pStyle w:val="901"/>
        <w:pBdr/>
        <w:spacing/>
        <w:ind w:right="0" w:firstLine="0" w:left="0"/>
        <w:jc w:val="both"/>
        <w:rPr>
          <w:b/>
          <w:color w:val="auto"/>
          <w:u w:val="single"/>
        </w:rPr>
      </w:pPr>
      <w:r>
        <w:rPr>
          <w:b/>
          <w:color w:val="auto"/>
          <w:u w:val="single"/>
        </w:rPr>
      </w:r>
      <w:r>
        <w:rPr>
          <w:b/>
          <w:color w:val="auto"/>
          <w:u w:val="single"/>
        </w:rPr>
      </w:r>
      <w:r>
        <w:rPr>
          <w:b/>
          <w:color w:val="auto"/>
          <w:u w:val="single"/>
        </w:rPr>
      </w:r>
    </w:p>
    <w:p>
      <w:pPr>
        <w:pStyle w:val="901"/>
        <w:pBdr/>
        <w:spacing/>
        <w:ind w:right="0" w:firstLine="0" w:left="0"/>
        <w:jc w:val="both"/>
        <w:rPr>
          <w:color w:val="auto"/>
        </w:rPr>
      </w:pPr>
      <w:r>
        <w:rPr>
          <w:b/>
          <w:color w:val="auto"/>
          <w:u w:val="single"/>
        </w:rPr>
        <w:t xml:space="preserve">«</w:t>
      </w:r>
      <w:r>
        <w:rPr>
          <w:b/>
          <w:color w:val="auto"/>
          <w:u w:val="single"/>
        </w:rPr>
        <w:t xml:space="preserve">ЭТНОГРАФИЯ</w:t>
      </w:r>
      <w:r>
        <w:rPr>
          <w:color w:val="auto"/>
        </w:rPr>
        <w:t xml:space="preserve">»</w:t>
      </w:r>
      <w:r>
        <w:rPr>
          <w:color w:val="auto"/>
        </w:rPr>
        <w:t xml:space="preserve">:</w:t>
      </w:r>
      <w:r>
        <w:rPr>
          <w:color w:val="auto"/>
        </w:rPr>
      </w:r>
      <w:r>
        <w:rPr>
          <w:color w:val="auto"/>
        </w:rPr>
      </w:r>
    </w:p>
    <w:p>
      <w:pPr>
        <w:pStyle w:val="901"/>
        <w:pBdr/>
        <w:spacing/>
        <w:ind w:right="0" w:firstLine="0" w:left="0"/>
        <w:jc w:val="both"/>
        <w:rPr>
          <w:color w:val="auto"/>
        </w:rPr>
      </w:pPr>
      <w:r>
        <w:rPr>
          <w:color w:val="auto"/>
        </w:rPr>
        <w:t xml:space="preserve">- изучение материальной и духовной культуры жителей </w:t>
      </w:r>
      <w:r>
        <w:rPr>
          <w:color w:val="auto"/>
        </w:rPr>
        <w:t xml:space="preserve">Рязанской области, </w:t>
      </w:r>
      <w:r>
        <w:rPr>
          <w:color w:val="auto"/>
        </w:rPr>
        <w:t xml:space="preserve">Шацкого района (жилище, утварь, </w:t>
      </w:r>
      <w:r>
        <w:rPr>
          <w:color w:val="auto"/>
        </w:rPr>
        <w:t xml:space="preserve">пища, </w:t>
      </w:r>
      <w:r>
        <w:rPr>
          <w:color w:val="auto"/>
        </w:rPr>
        <w:t xml:space="preserve">одежда, обычаи, обряды, народные промыслы, приметы, фольклор и т.д.)</w:t>
      </w:r>
      <w:r>
        <w:rPr>
          <w:color w:val="auto"/>
        </w:rPr>
      </w:r>
      <w:r>
        <w:rPr>
          <w:color w:val="auto"/>
        </w:rPr>
      </w:r>
    </w:p>
    <w:p>
      <w:pPr>
        <w:pStyle w:val="901"/>
        <w:pBdr/>
        <w:spacing/>
        <w:ind w:right="0" w:firstLine="0" w:left="0"/>
        <w:jc w:val="both"/>
        <w:rPr>
          <w:color w:val="auto"/>
        </w:rPr>
      </w:pPr>
      <w:r>
        <w:rPr>
          <w:color w:val="auto"/>
        </w:rPr>
        <w:t xml:space="preserve">- исследование этнографического материала, собранного предшественниками, представленного в музейных экспозициях;</w:t>
      </w:r>
      <w:r>
        <w:rPr>
          <w:color w:val="auto"/>
        </w:rPr>
      </w:r>
      <w:r>
        <w:rPr>
          <w:color w:val="auto"/>
        </w:rPr>
      </w:r>
    </w:p>
    <w:p>
      <w:pPr>
        <w:pStyle w:val="901"/>
        <w:pBdr/>
        <w:spacing/>
        <w:ind w:right="0" w:firstLine="0" w:left="0"/>
        <w:jc w:val="both"/>
        <w:rPr>
          <w:color w:val="auto"/>
        </w:rPr>
      </w:pPr>
      <w:r>
        <w:rPr>
          <w:color w:val="auto"/>
        </w:rPr>
        <w:t xml:space="preserve">- изучение и сохранение традиций родного края, декоративно-при</w:t>
      </w:r>
      <w:r>
        <w:rPr>
          <w:color w:val="auto"/>
        </w:rPr>
        <w:t xml:space="preserve">кладного творчества родного края</w:t>
      </w:r>
      <w:r>
        <w:rPr>
          <w:color w:val="auto"/>
        </w:rPr>
        <w:t xml:space="preserve">, в том числе местных ремесел и художественных промыслов;</w:t>
      </w:r>
      <w:r>
        <w:rPr>
          <w:color w:val="auto"/>
        </w:rPr>
      </w:r>
      <w:r>
        <w:rPr>
          <w:color w:val="auto"/>
        </w:rPr>
      </w:r>
    </w:p>
    <w:p>
      <w:pPr>
        <w:pStyle w:val="901"/>
        <w:pBdr/>
        <w:spacing/>
        <w:ind w:right="0" w:firstLine="0" w:left="0"/>
        <w:jc w:val="both"/>
        <w:rPr>
          <w:color w:val="auto"/>
        </w:rPr>
      </w:pPr>
      <w:r>
        <w:rPr>
          <w:color w:val="auto"/>
        </w:rPr>
        <w:t xml:space="preserve">- обобщение </w:t>
      </w:r>
      <w:r>
        <w:rPr>
          <w:color w:val="auto"/>
        </w:rPr>
        <w:t xml:space="preserve">результатов полевых экспедиций,</w:t>
      </w:r>
      <w:r>
        <w:rPr>
          <w:color w:val="auto"/>
        </w:rPr>
        <w:t xml:space="preserve"> </w:t>
      </w:r>
      <w:r>
        <w:rPr>
          <w:color w:val="auto"/>
        </w:rPr>
        <w:t xml:space="preserve">бесед с информаторами</w:t>
      </w:r>
      <w:r>
        <w:rPr>
          <w:color w:val="auto"/>
        </w:rPr>
      </w:r>
      <w:r>
        <w:rPr>
          <w:color w:val="auto"/>
        </w:rPr>
      </w:r>
    </w:p>
    <w:p>
      <w:pPr>
        <w:pStyle w:val="901"/>
        <w:pBdr/>
        <w:spacing/>
        <w:ind w:right="0" w:firstLine="0" w:left="0"/>
        <w:jc w:val="both"/>
        <w:rPr>
          <w:color w:val="auto"/>
        </w:rPr>
      </w:pPr>
      <w:r>
        <w:rPr>
          <w:color w:val="auto"/>
        </w:rPr>
        <w:t xml:space="preserve">.</w:t>
      </w:r>
      <w:r>
        <w:rPr>
          <w:color w:val="auto"/>
        </w:rPr>
      </w:r>
      <w:r>
        <w:rPr>
          <w:color w:val="auto"/>
        </w:rPr>
      </w:r>
    </w:p>
    <w:p>
      <w:pPr>
        <w:pStyle w:val="901"/>
        <w:pBdr/>
        <w:spacing/>
        <w:ind w:right="0" w:firstLine="0" w:left="0"/>
        <w:jc w:val="both"/>
        <w:rPr>
          <w:color w:val="auto"/>
        </w:rPr>
      </w:pPr>
      <w:r>
        <w:rPr>
          <w:b/>
          <w:color w:val="auto"/>
          <w:u w:val="single"/>
        </w:rPr>
        <w:t xml:space="preserve">«ДУХОВНОЕ НАСЛЕДИЕ</w:t>
      </w:r>
      <w:r>
        <w:rPr>
          <w:color w:val="auto"/>
        </w:rPr>
        <w:t xml:space="preserve">»: </w:t>
      </w:r>
      <w:r>
        <w:rPr>
          <w:color w:val="auto"/>
        </w:rPr>
      </w:r>
      <w:r>
        <w:rPr>
          <w:color w:val="auto"/>
        </w:rPr>
      </w:r>
    </w:p>
    <w:p>
      <w:pPr>
        <w:pStyle w:val="901"/>
        <w:pBdr/>
        <w:spacing/>
        <w:ind w:right="0" w:firstLine="0" w:left="0"/>
        <w:jc w:val="both"/>
        <w:rPr>
          <w:color w:val="auto"/>
        </w:rPr>
      </w:pPr>
      <w:r>
        <w:rPr>
          <w:color w:val="auto"/>
        </w:rPr>
        <w:t xml:space="preserve">- исследование истории монастырей, храмов, святых подвижников земли Рязанской.</w:t>
      </w:r>
      <w:r>
        <w:rPr>
          <w:color w:val="auto"/>
        </w:rPr>
      </w:r>
      <w:r>
        <w:rPr>
          <w:color w:val="auto"/>
        </w:rPr>
      </w:r>
    </w:p>
    <w:p>
      <w:pPr>
        <w:pStyle w:val="901"/>
        <w:pBdr/>
        <w:spacing/>
        <w:ind w:right="0" w:firstLine="0" w:left="0"/>
        <w:jc w:val="both"/>
        <w:rPr>
          <w:color w:val="auto"/>
        </w:rPr>
      </w:pPr>
      <w:r>
        <w:rPr>
          <w:color w:val="auto"/>
        </w:rPr>
      </w:r>
      <w:r>
        <w:rPr>
          <w:color w:val="auto"/>
        </w:rPr>
      </w:r>
      <w:r>
        <w:rPr>
          <w:color w:val="auto"/>
        </w:rPr>
      </w:r>
    </w:p>
    <w:p>
      <w:pPr>
        <w:pStyle w:val="901"/>
        <w:pBdr/>
        <w:spacing/>
        <w:ind w:right="0" w:firstLine="0" w:left="0"/>
        <w:jc w:val="both"/>
        <w:rPr>
          <w:b/>
          <w:color w:val="auto"/>
        </w:rPr>
      </w:pPr>
      <w:r>
        <w:rPr>
          <w:b/>
          <w:color w:val="auto"/>
        </w:rPr>
        <w:t xml:space="preserve">Подведение итогов конкурса.</w:t>
      </w:r>
      <w:r>
        <w:rPr>
          <w:b/>
          <w:color w:val="auto"/>
        </w:rPr>
        <w:t xml:space="preserve"> </w:t>
      </w:r>
      <w:r>
        <w:rPr>
          <w:b/>
          <w:color w:val="auto"/>
        </w:rPr>
        <w:t xml:space="preserve"> </w:t>
      </w:r>
      <w:r>
        <w:rPr>
          <w:b/>
          <w:color w:val="auto"/>
        </w:rPr>
      </w:r>
      <w:r>
        <w:rPr>
          <w:b/>
          <w:color w:val="auto"/>
        </w:rPr>
      </w:r>
    </w:p>
    <w:p>
      <w:pPr>
        <w:pStyle w:val="901"/>
        <w:pBdr/>
        <w:spacing/>
        <w:ind w:right="0" w:firstLine="0" w:left="0"/>
        <w:jc w:val="both"/>
        <w:rPr>
          <w:color w:val="auto"/>
        </w:rPr>
      </w:pPr>
      <w:r>
        <w:rPr>
          <w:b/>
          <w:color w:val="auto"/>
        </w:rPr>
        <w:t xml:space="preserve"> </w:t>
      </w:r>
      <w:r>
        <w:rPr>
          <w:b/>
          <w:color w:val="auto"/>
        </w:rPr>
        <w:t xml:space="preserve">       </w:t>
      </w:r>
      <w:r>
        <w:rPr>
          <w:color w:val="auto"/>
        </w:rPr>
        <w:t xml:space="preserve">Подведение итогов конкурса</w:t>
      </w:r>
      <w:r>
        <w:rPr>
          <w:color w:val="auto"/>
        </w:rPr>
        <w:t xml:space="preserve"> </w:t>
      </w:r>
      <w:r>
        <w:rPr>
          <w:color w:val="auto"/>
        </w:rPr>
        <w:t xml:space="preserve">осуществляется на основании оценок </w:t>
      </w:r>
      <w:r>
        <w:rPr>
          <w:color w:val="auto"/>
        </w:rPr>
        <w:t xml:space="preserve">исследовательск</w:t>
      </w:r>
      <w:r>
        <w:rPr>
          <w:color w:val="auto"/>
        </w:rPr>
        <w:t xml:space="preserve">их работ жюри</w:t>
      </w:r>
      <w:r>
        <w:rPr>
          <w:color w:val="auto"/>
        </w:rPr>
        <w:t xml:space="preserve">.</w:t>
      </w:r>
      <w:r>
        <w:rPr>
          <w:color w:val="auto"/>
        </w:rPr>
      </w:r>
      <w:r>
        <w:rPr>
          <w:color w:val="auto"/>
        </w:rPr>
      </w:r>
    </w:p>
    <w:p>
      <w:pPr>
        <w:pStyle w:val="901"/>
        <w:pBdr/>
        <w:tabs>
          <w:tab w:val="left" w:leader="none" w:pos="900"/>
        </w:tabs>
        <w:spacing/>
        <w:ind w:right="0" w:firstLine="0" w:left="0"/>
        <w:jc w:val="both"/>
        <w:rPr/>
      </w:pPr>
      <w:r>
        <w:t xml:space="preserve">      </w:t>
      </w:r>
      <w:r>
        <w:tab/>
      </w:r>
      <w:r>
        <w:t xml:space="preserve">Предусматривается присуждение трех призовых мест (одного первого, одного второго и одного третьего) в каждой секции. </w:t>
      </w:r>
      <w:r/>
    </w:p>
    <w:p>
      <w:pPr>
        <w:pStyle w:val="901"/>
        <w:pBdr/>
        <w:spacing/>
        <w:ind w:right="0" w:firstLine="0" w:left="0"/>
        <w:jc w:val="both"/>
        <w:rPr/>
      </w:pPr>
      <w:r>
        <w:t xml:space="preserve">       </w:t>
      </w:r>
      <w:r>
        <w:t xml:space="preserve">Победители и призеры</w:t>
      </w:r>
      <w:r>
        <w:t xml:space="preserve"> конкурса награждаются </w:t>
      </w:r>
      <w:r>
        <w:t xml:space="preserve">дипломами и грамотами управления образования </w:t>
      </w:r>
      <w:r>
        <w:t xml:space="preserve">администрации </w:t>
      </w:r>
      <w:r>
        <w:t xml:space="preserve">муниципального образования </w:t>
      </w:r>
      <w:r>
        <w:t xml:space="preserve">- </w:t>
      </w:r>
      <w:r>
        <w:t xml:space="preserve">Шацкий муниципальный район Рязанской области.</w:t>
      </w:r>
      <w:r/>
    </w:p>
    <w:p>
      <w:pPr>
        <w:pStyle w:val="901"/>
        <w:pBdr/>
        <w:spacing/>
        <w:ind w:right="0" w:firstLine="0" w:left="0"/>
        <w:jc w:val="both"/>
        <w:rPr/>
      </w:pPr>
      <w:r>
        <w:t xml:space="preserve"> </w:t>
      </w:r>
      <w:r>
        <w:t xml:space="preserve">     </w:t>
      </w:r>
      <w:r>
        <w:t xml:space="preserve"> Лучшие исследовательские работы учащихся примут </w:t>
      </w:r>
      <w:r>
        <w:t xml:space="preserve">участие в областном </w:t>
      </w:r>
      <w:r>
        <w:t xml:space="preserve">ко</w:t>
      </w:r>
      <w:r>
        <w:t xml:space="preserve">нкурсе по школьному краеведению «Рязанская земля. История. Памятники. Люди».</w:t>
      </w:r>
      <w:r>
        <w:rPr>
          <w:b/>
          <w:bCs/>
          <w:u w:val="single"/>
        </w:rPr>
      </w:r>
      <w:r/>
    </w:p>
    <w:p>
      <w:pPr>
        <w:pStyle w:val="901"/>
        <w:pBdr/>
        <w:spacing/>
        <w:ind/>
        <w:jc w:val="both"/>
        <w:rPr>
          <w:b/>
          <w:bCs/>
          <w:u w:val="single"/>
        </w:rPr>
      </w:pPr>
      <w:r>
        <w:rPr>
          <w:b/>
          <w:bCs/>
          <w:u w:val="single"/>
        </w:rPr>
      </w:r>
      <w:r>
        <w:rPr>
          <w:b/>
          <w:bCs/>
          <w:u w:val="single"/>
        </w:rPr>
      </w:r>
      <w:r>
        <w:rPr>
          <w:b/>
          <w:bCs/>
          <w:u w:val="single"/>
        </w:rPr>
      </w:r>
    </w:p>
    <w:p>
      <w:pPr>
        <w:pStyle w:val="901"/>
        <w:pBdr/>
        <w:spacing/>
        <w:ind/>
        <w:jc w:val="both"/>
        <w:rPr>
          <w:b/>
          <w:bCs/>
          <w:u w:val="single"/>
        </w:rPr>
      </w:pPr>
      <w:r>
        <w:rPr>
          <w:b/>
          <w:bCs/>
          <w:u w:val="single"/>
        </w:rPr>
      </w:r>
      <w:r>
        <w:rPr>
          <w:b/>
          <w:bCs/>
          <w:u w:val="single"/>
        </w:rPr>
      </w:r>
      <w:r>
        <w:rPr>
          <w:b/>
          <w:bCs/>
          <w:u w:val="single"/>
        </w:rPr>
      </w:r>
    </w:p>
    <w:p>
      <w:pPr>
        <w:pStyle w:val="901"/>
        <w:pBdr/>
        <w:spacing/>
        <w:ind/>
        <w:jc w:val="both"/>
        <w:rPr>
          <w:b/>
          <w:bCs/>
          <w:u w:val="single"/>
        </w:rPr>
      </w:pPr>
      <w:r>
        <w:rPr>
          <w:b/>
          <w:bCs/>
          <w:u w:val="single"/>
        </w:rPr>
      </w:r>
      <w:r>
        <w:rPr>
          <w:b/>
          <w:bCs/>
          <w:u w:val="single"/>
        </w:rPr>
      </w:r>
      <w:r>
        <w:rPr>
          <w:b/>
          <w:bCs/>
          <w:u w:val="single"/>
        </w:rPr>
      </w:r>
    </w:p>
    <w:p>
      <w:pPr>
        <w:pStyle w:val="901"/>
        <w:pBdr/>
        <w:spacing/>
        <w:ind/>
        <w:jc w:val="both"/>
        <w:rPr>
          <w:b/>
          <w:bCs/>
          <w:u w:val="single"/>
        </w:rPr>
      </w:pPr>
      <w:r>
        <w:rPr>
          <w:b/>
          <w:bCs/>
          <w:u w:val="single"/>
        </w:rPr>
      </w:r>
      <w:r>
        <w:rPr>
          <w:b/>
          <w:bCs/>
          <w:u w:val="single"/>
        </w:rPr>
      </w:r>
      <w:r>
        <w:rPr>
          <w:b/>
          <w:bCs/>
          <w:u w:val="single"/>
        </w:rPr>
      </w:r>
    </w:p>
    <w:p>
      <w:pPr>
        <w:pStyle w:val="901"/>
        <w:pBdr/>
        <w:spacing/>
        <w:ind/>
        <w:jc w:val="both"/>
        <w:rPr>
          <w:b/>
          <w:bCs/>
          <w:highlight w:val="none"/>
        </w:rPr>
      </w:pPr>
      <w:r>
        <w:rPr>
          <w:b/>
        </w:rPr>
        <w:t xml:space="preserve">Т</w:t>
      </w:r>
      <w:r>
        <w:rPr>
          <w:b/>
        </w:rPr>
        <w:t xml:space="preserve">ребования к оформлению работы.</w:t>
      </w:r>
      <w:r>
        <w:rPr>
          <w:b/>
        </w:rPr>
        <w:t xml:space="preserve">  </w:t>
      </w:r>
      <w:r>
        <w:rPr>
          <w:b/>
        </w:rPr>
        <w:t xml:space="preserve"> 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901"/>
        <w:pBdr/>
        <w:spacing/>
        <w:ind/>
        <w:jc w:val="both"/>
        <w:rPr/>
      </w:pPr>
      <w:r/>
      <w:r/>
    </w:p>
    <w:p>
      <w:pPr>
        <w:pStyle w:val="901"/>
        <w:pBdr/>
        <w:spacing/>
        <w:ind/>
        <w:jc w:val="both"/>
        <w:rPr>
          <w:b/>
          <w:bCs/>
          <w:highlight w:val="none"/>
        </w:rPr>
      </w:pPr>
      <w:r>
        <w:rPr>
          <w:b/>
          <w:highlight w:val="none"/>
        </w:rPr>
        <w:t xml:space="preserve">Исследовательская работа.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901"/>
        <w:pBdr/>
        <w:spacing/>
        <w:ind w:firstLine="708"/>
        <w:jc w:val="both"/>
        <w:rPr>
          <w:highlight w:val="none"/>
        </w:rPr>
      </w:pPr>
      <w:r>
        <w:t xml:space="preserve">Представленные работы должны отражать собственный опыт краеведческих исследований участника, умение работать с информаторами,музейными и архивными материалами и картографическим материалом.</w:t>
      </w:r>
      <w:r>
        <w:rPr>
          <w:highlight w:val="none"/>
        </w:rPr>
      </w:r>
      <w:r>
        <w:rPr>
          <w:highlight w:val="none"/>
        </w:rPr>
      </w:r>
    </w:p>
    <w:p>
      <w:pPr>
        <w:pStyle w:val="901"/>
        <w:pBdr/>
        <w:spacing/>
        <w:ind w:left="360"/>
        <w:jc w:val="both"/>
        <w:rPr/>
      </w:pPr>
      <w:r>
        <w:t xml:space="preserve">Текст </w:t>
      </w:r>
      <w:r>
        <w:t xml:space="preserve">(не более 10 страниц) </w:t>
      </w:r>
      <w:r>
        <w:t xml:space="preserve">должен быть набран </w:t>
      </w:r>
      <w:r>
        <w:t xml:space="preserve">шрифтом</w:t>
      </w:r>
      <w:r>
        <w:t xml:space="preserve"> </w:t>
      </w:r>
      <w:r>
        <w:rPr>
          <w:lang w:val="en-US"/>
        </w:rPr>
        <w:t xml:space="preserve">Times</w:t>
      </w:r>
      <w:r>
        <w:t xml:space="preserve"> </w:t>
      </w:r>
      <w:r>
        <w:rPr>
          <w:lang w:val="en-US"/>
        </w:rPr>
        <w:t xml:space="preserve">New</w:t>
      </w:r>
      <w:r>
        <w:t xml:space="preserve"> </w:t>
      </w:r>
      <w:r>
        <w:rPr>
          <w:lang w:val="en-US"/>
        </w:rPr>
        <w:t xml:space="preserve">Roman</w:t>
      </w:r>
      <w:r>
        <w:t xml:space="preserve"> </w:t>
      </w:r>
      <w:r>
        <w:t xml:space="preserve">14 пт</w:t>
      </w:r>
      <w:r>
        <w:t xml:space="preserve">, </w:t>
      </w:r>
      <w:r>
        <w:t xml:space="preserve">полуторный интервал, поля – левое 25 мм</w:t>
      </w:r>
      <w:r>
        <w:t xml:space="preserve">, остальные  20</w:t>
      </w:r>
      <w:r>
        <w:t xml:space="preserve"> мм, нумерация страниц внизу по центру, в работе используется не более 3 видов начертания текста (полужирный, курсив,</w:t>
      </w:r>
      <w:r>
        <w:t xml:space="preserve"> подчёркивание и их сочетания). Все сноски в работе выполняются в режиме </w:t>
      </w:r>
      <w:r>
        <w:rPr>
          <w:lang w:val="en-US"/>
        </w:rPr>
        <w:t xml:space="preserve">Word</w:t>
      </w:r>
      <w:r>
        <w:t xml:space="preserve">. </w:t>
      </w:r>
      <w:r/>
    </w:p>
    <w:p>
      <w:pPr>
        <w:pStyle w:val="901"/>
        <w:pBdr/>
        <w:spacing/>
        <w:ind w:left="360"/>
        <w:jc w:val="both"/>
        <w:rPr/>
      </w:pPr>
      <w:r>
        <w:t xml:space="preserve">С</w:t>
      </w:r>
      <w:r>
        <w:t xml:space="preserve">писок литературы, иллюстративный</w:t>
      </w:r>
      <w:r>
        <w:t xml:space="preserve"> материал</w:t>
      </w:r>
      <w:r>
        <w:t xml:space="preserve">, </w:t>
      </w:r>
      <w:r>
        <w:t xml:space="preserve">таблицы</w:t>
      </w:r>
      <w:r>
        <w:t xml:space="preserve"> </w:t>
      </w:r>
      <w:r>
        <w:t xml:space="preserve">выносятся в приложение к работе </w:t>
      </w:r>
      <w:r>
        <w:t xml:space="preserve">(</w:t>
      </w:r>
      <w:r>
        <w:t xml:space="preserve">приложения составляют </w:t>
      </w:r>
      <w:r>
        <w:t xml:space="preserve">не более 10 страниц,</w:t>
      </w:r>
      <w:r>
        <w:t xml:space="preserve"> в объем не входят, но оцениваются</w:t>
      </w:r>
      <w:r>
        <w:t xml:space="preserve">)</w:t>
      </w:r>
      <w:r>
        <w:t xml:space="preserve">.</w:t>
      </w:r>
      <w:r>
        <w:t xml:space="preserve"> </w:t>
      </w:r>
      <w:r>
        <w:rPr>
          <w:b/>
        </w:rPr>
        <w:t xml:space="preserve">Сокращения и аббревиатуры не допускаются</w:t>
      </w:r>
      <w:r>
        <w:rPr>
          <w:b/>
        </w:rPr>
        <w:t xml:space="preserve">!</w:t>
      </w:r>
      <w:r>
        <w:t xml:space="preserve"> </w:t>
      </w:r>
      <w:r>
        <w:rPr>
          <w:b/>
        </w:rPr>
        <w:t xml:space="preserve">Работа должна быть краеведческим исследованием, отражать собственный </w:t>
      </w:r>
      <w:r>
        <w:rPr>
          <w:b/>
        </w:rPr>
        <w:t xml:space="preserve">авторский опыт краеведческой деятельности по выбранной теме.</w:t>
      </w:r>
      <w:r/>
    </w:p>
    <w:p>
      <w:pPr>
        <w:pStyle w:val="901"/>
        <w:pBdr/>
        <w:spacing/>
        <w:ind/>
        <w:jc w:val="both"/>
        <w:rPr/>
      </w:pPr>
      <w:r/>
      <w:r/>
    </w:p>
    <w:p>
      <w:pPr>
        <w:pStyle w:val="901"/>
        <w:pBdr/>
        <w:tabs>
          <w:tab w:val="num" w:leader="none" w:pos="360"/>
          <w:tab w:val="clear" w:leader="none" w:pos="720"/>
        </w:tabs>
        <w:spacing/>
        <w:ind w:firstLine="0" w:left="360"/>
        <w:jc w:val="both"/>
        <w:rPr>
          <w:highlight w:val="none"/>
        </w:rPr>
      </w:pPr>
      <w:r>
        <w:rPr>
          <w:u w:val="single"/>
        </w:rPr>
        <w:t xml:space="preserve">Исследовательскую раб</w:t>
      </w:r>
      <w:r>
        <w:rPr>
          <w:u w:val="single"/>
        </w:rPr>
        <w:t xml:space="preserve">оту</w:t>
      </w:r>
      <w:r>
        <w:t xml:space="preserve"> предоставляют в печатном</w:t>
      </w:r>
      <w:r>
        <w:t xml:space="preserve"> варианте, дублированн</w:t>
      </w:r>
      <w:r>
        <w:t xml:space="preserve">ую в электронном виде </w:t>
      </w:r>
      <w:r>
        <w:t xml:space="preserve">в формате </w:t>
      </w:r>
      <w:r>
        <w:rPr>
          <w:lang w:val="en-US"/>
        </w:rPr>
        <w:t xml:space="preserve">WORD</w:t>
      </w:r>
      <w:r>
        <w:t xml:space="preserve"> с расширением  </w:t>
      </w:r>
      <w:r>
        <w:rPr>
          <w:lang w:val="en-US"/>
        </w:rPr>
        <w:t xml:space="preserve">rtf</w:t>
      </w:r>
      <w:r>
        <w:t xml:space="preserve"> («Текст в формате </w:t>
      </w:r>
      <w:r>
        <w:rPr>
          <w:lang w:val="en-US"/>
        </w:rPr>
        <w:t xml:space="preserve">RTF</w:t>
      </w:r>
      <w:r>
        <w:t xml:space="preserve">») (выслать по электронной почте по адресу: </w:t>
      </w:r>
      <w:r>
        <w:rPr>
          <w:u w:val="single"/>
        </w:rPr>
        <w:fldChar w:fldCharType="begin"/>
      </w:r>
      <w:r>
        <w:rPr>
          <w:u w:val="single"/>
        </w:rPr>
        <w:instrText xml:space="preserve"> HYPERLINK "mailto:s</w:instrText>
      </w:r>
      <w:r>
        <w:rPr>
          <w:u w:val="single"/>
          <w:lang w:val="en-US"/>
        </w:rPr>
        <w:instrText xml:space="preserve">hddt</w:instrText>
      </w:r>
      <w:r>
        <w:rPr>
          <w:u w:val="single"/>
        </w:rPr>
        <w:instrText xml:space="preserve">@</w:instrText>
      </w:r>
      <w:r>
        <w:rPr>
          <w:u w:val="single"/>
          <w:lang w:val="en-US"/>
        </w:rPr>
        <w:instrText xml:space="preserve">mail</w:instrText>
      </w:r>
      <w:r>
        <w:rPr>
          <w:u w:val="single"/>
        </w:rPr>
        <w:instrText xml:space="preserve">.</w:instrText>
      </w:r>
      <w:r>
        <w:rPr>
          <w:u w:val="single"/>
          <w:lang w:val="en-US"/>
        </w:rPr>
        <w:instrText xml:space="preserve">ru</w:instrText>
      </w:r>
      <w:r>
        <w:rPr>
          <w:u w:val="single"/>
        </w:rPr>
        <w:instrText xml:space="preserve">" </w:instrText>
      </w:r>
      <w:r>
        <w:rPr>
          <w:u w:val="single"/>
        </w:rPr>
        <w:fldChar w:fldCharType="separate"/>
      </w:r>
      <w:r>
        <w:rPr>
          <w:rStyle w:val="905"/>
        </w:rPr>
        <w:t xml:space="preserve">s</w:t>
      </w:r>
      <w:r>
        <w:rPr>
          <w:rStyle w:val="905"/>
          <w:lang w:val="en-US"/>
        </w:rPr>
        <w:t xml:space="preserve">hddt</w:t>
      </w:r>
      <w:r>
        <w:rPr>
          <w:rStyle w:val="905"/>
        </w:rPr>
        <w:t xml:space="preserve">@</w:t>
      </w:r>
      <w:r>
        <w:rPr>
          <w:rStyle w:val="905"/>
          <w:lang w:val="en-US"/>
        </w:rPr>
        <w:t xml:space="preserve">mail</w:t>
      </w:r>
      <w:r>
        <w:rPr>
          <w:rStyle w:val="905"/>
        </w:rPr>
        <w:t xml:space="preserve">.</w:t>
      </w:r>
      <w:r>
        <w:rPr>
          <w:rStyle w:val="905"/>
          <w:lang w:val="en-US"/>
        </w:rPr>
        <w:t xml:space="preserve">ru</w:t>
      </w:r>
      <w:r>
        <w:rPr>
          <w:u w:val="single"/>
        </w:rPr>
        <w:fldChar w:fldCharType="end"/>
      </w:r>
      <w:r>
        <w:rPr>
          <w:u w:val="single"/>
        </w:rPr>
        <w:t xml:space="preserve">). </w:t>
      </w:r>
      <w:r>
        <w:rPr>
          <w:highlight w:val="none"/>
        </w:rPr>
      </w:r>
      <w:r>
        <w:rPr>
          <w:highlight w:val="none"/>
        </w:rPr>
      </w:r>
    </w:p>
    <w:p>
      <w:pPr>
        <w:pStyle w:val="901"/>
        <w:pBdr/>
        <w:tabs>
          <w:tab w:val="num" w:leader="none" w:pos="360"/>
          <w:tab w:val="clear" w:leader="none" w:pos="720"/>
        </w:tabs>
        <w:spacing/>
        <w:ind w:firstLine="0" w:left="360"/>
        <w:jc w:val="both"/>
        <w:rPr>
          <w:b/>
          <w:bCs/>
          <w:u w:val="single"/>
        </w:rPr>
      </w:pPr>
      <w:r>
        <w:rPr>
          <w:highlight w:val="none"/>
          <w:u w:val="single"/>
        </w:rPr>
        <w:t xml:space="preserve">Порядок оформления титульного листа исследовательской работы:</w:t>
      </w:r>
      <w:r>
        <w:rPr>
          <w:b/>
          <w:bCs/>
          <w:u w:val="single"/>
        </w:rPr>
      </w:r>
      <w:r>
        <w:rPr>
          <w:b/>
          <w:bCs/>
          <w:u w:val="single"/>
        </w:rPr>
      </w:r>
    </w:p>
    <w:p>
      <w:pPr>
        <w:pStyle w:val="901"/>
        <w:pBdr/>
        <w:spacing/>
        <w:ind w:left="360"/>
        <w:jc w:val="both"/>
        <w:rPr>
          <w:b/>
          <w:bCs w:val="0"/>
          <w:i w:val="0"/>
          <w:color w:val="000000" w:themeColor="text1"/>
        </w:rPr>
      </w:pPr>
      <w:r>
        <w:rPr>
          <w:i w:val="0"/>
          <w:iCs w:val="0"/>
          <w:color w:val="000000" w:themeColor="text1"/>
        </w:rPr>
        <w:t xml:space="preserve">- </w:t>
      </w:r>
      <w:r>
        <w:rPr>
          <w:i w:val="0"/>
          <w:iCs w:val="0"/>
          <w:color w:val="000000" w:themeColor="text1"/>
        </w:rPr>
        <w:t xml:space="preserve">направляющая организация;</w:t>
      </w:r>
      <w:r>
        <w:rPr>
          <w:b/>
          <w:bCs w:val="0"/>
          <w:i w:val="0"/>
          <w:color w:val="000000" w:themeColor="text1"/>
        </w:rPr>
      </w:r>
      <w:r>
        <w:rPr>
          <w:b/>
          <w:bCs w:val="0"/>
          <w:i w:val="0"/>
          <w:color w:val="000000" w:themeColor="text1"/>
        </w:rPr>
      </w:r>
    </w:p>
    <w:p>
      <w:pPr>
        <w:pStyle w:val="901"/>
        <w:pBdr/>
        <w:spacing/>
        <w:ind w:left="360"/>
        <w:jc w:val="both"/>
        <w:rPr>
          <w:bCs w:val="0"/>
          <w:i w:val="0"/>
          <w:color w:val="000000" w:themeColor="text1"/>
        </w:rPr>
      </w:pPr>
      <w:r>
        <w:rPr>
          <w:i w:val="0"/>
          <w:iCs w:val="0"/>
          <w:color w:val="000000" w:themeColor="text1"/>
        </w:rPr>
        <w:t xml:space="preserve">-</w:t>
      </w:r>
      <w:r>
        <w:rPr>
          <w:i w:val="0"/>
          <w:iCs w:val="0"/>
          <w:color w:val="000000" w:themeColor="text1"/>
        </w:rPr>
        <w:t xml:space="preserve"> </w:t>
      </w:r>
      <w:r>
        <w:rPr>
          <w:i w:val="0"/>
          <w:iCs w:val="0"/>
          <w:color w:val="000000" w:themeColor="text1"/>
        </w:rPr>
        <w:t xml:space="preserve">название конку</w:t>
      </w:r>
      <w:r>
        <w:rPr>
          <w:i w:val="0"/>
          <w:iCs w:val="0"/>
          <w:color w:val="000000" w:themeColor="text1"/>
        </w:rPr>
        <w:t xml:space="preserve">рса;</w:t>
      </w:r>
      <w:r>
        <w:rPr>
          <w:bCs w:val="0"/>
          <w:i w:val="0"/>
          <w:color w:val="000000" w:themeColor="text1"/>
        </w:rPr>
      </w:r>
      <w:r>
        <w:rPr>
          <w:bCs w:val="0"/>
          <w:i w:val="0"/>
          <w:color w:val="000000" w:themeColor="text1"/>
        </w:rPr>
      </w:r>
    </w:p>
    <w:p>
      <w:pPr>
        <w:pStyle w:val="901"/>
        <w:pBdr/>
        <w:spacing/>
        <w:ind w:left="360"/>
        <w:jc w:val="both"/>
        <w:rPr>
          <w:bCs w:val="0"/>
          <w:i w:val="0"/>
          <w:color w:val="000000" w:themeColor="text1"/>
        </w:rPr>
      </w:pPr>
      <w:r>
        <w:rPr>
          <w:i w:val="0"/>
          <w:iCs w:val="0"/>
          <w:color w:val="000000" w:themeColor="text1"/>
        </w:rPr>
        <w:t xml:space="preserve">- название</w:t>
      </w:r>
      <w:r>
        <w:rPr>
          <w:i w:val="0"/>
          <w:iCs w:val="0"/>
          <w:color w:val="000000" w:themeColor="text1"/>
        </w:rPr>
        <w:t xml:space="preserve"> </w:t>
      </w:r>
      <w:r>
        <w:rPr>
          <w:i w:val="0"/>
          <w:iCs w:val="0"/>
          <w:color w:val="000000" w:themeColor="text1"/>
        </w:rPr>
        <w:t xml:space="preserve">секции;</w:t>
      </w:r>
      <w:r>
        <w:rPr>
          <w:i w:val="0"/>
          <w:iCs w:val="0"/>
          <w:color w:val="000000" w:themeColor="text1"/>
        </w:rPr>
        <w:t xml:space="preserve"> </w:t>
      </w:r>
      <w:r>
        <w:rPr>
          <w:bCs w:val="0"/>
          <w:i w:val="0"/>
          <w:color w:val="000000" w:themeColor="text1"/>
        </w:rPr>
      </w:r>
      <w:r>
        <w:rPr>
          <w:bCs w:val="0"/>
          <w:i w:val="0"/>
          <w:color w:val="000000" w:themeColor="text1"/>
        </w:rPr>
      </w:r>
    </w:p>
    <w:p>
      <w:pPr>
        <w:pStyle w:val="901"/>
        <w:pBdr/>
        <w:spacing/>
        <w:ind w:left="360"/>
        <w:jc w:val="both"/>
        <w:rPr>
          <w:bCs w:val="0"/>
          <w:i w:val="0"/>
          <w:color w:val="000000" w:themeColor="text1"/>
        </w:rPr>
      </w:pPr>
      <w:r>
        <w:rPr>
          <w:i w:val="0"/>
          <w:iCs w:val="0"/>
          <w:color w:val="000000" w:themeColor="text1"/>
        </w:rPr>
        <w:t xml:space="preserve">- тема исследовательской работы;</w:t>
      </w:r>
      <w:r>
        <w:rPr>
          <w:bCs w:val="0"/>
          <w:i w:val="0"/>
          <w:color w:val="000000" w:themeColor="text1"/>
        </w:rPr>
      </w:r>
      <w:r>
        <w:rPr>
          <w:bCs w:val="0"/>
          <w:i w:val="0"/>
          <w:color w:val="000000" w:themeColor="text1"/>
        </w:rPr>
      </w:r>
    </w:p>
    <w:p>
      <w:pPr>
        <w:pStyle w:val="901"/>
        <w:pBdr/>
        <w:spacing/>
        <w:ind w:left="360"/>
        <w:jc w:val="both"/>
        <w:rPr>
          <w:bCs w:val="0"/>
          <w:i w:val="0"/>
          <w:color w:val="000000" w:themeColor="text1"/>
        </w:rPr>
      </w:pPr>
      <w:r>
        <w:rPr>
          <w:i w:val="0"/>
          <w:iCs w:val="0"/>
          <w:color w:val="000000" w:themeColor="text1"/>
        </w:rPr>
        <w:t xml:space="preserve">-</w:t>
      </w:r>
      <w:r>
        <w:rPr>
          <w:i w:val="0"/>
          <w:iCs w:val="0"/>
          <w:color w:val="000000" w:themeColor="text1"/>
        </w:rPr>
        <w:t xml:space="preserve"> </w:t>
      </w:r>
      <w:r>
        <w:rPr>
          <w:i w:val="0"/>
          <w:iCs w:val="0"/>
          <w:color w:val="000000" w:themeColor="text1"/>
        </w:rPr>
        <w:t xml:space="preserve">фамилия, </w:t>
      </w:r>
      <w:r>
        <w:rPr>
          <w:i w:val="0"/>
          <w:iCs w:val="0"/>
          <w:color w:val="000000" w:themeColor="text1"/>
        </w:rPr>
        <w:t xml:space="preserve">имя</w:t>
      </w:r>
      <w:r>
        <w:rPr>
          <w:i w:val="0"/>
          <w:iCs w:val="0"/>
          <w:color w:val="000000" w:themeColor="text1"/>
        </w:rPr>
        <w:t xml:space="preserve"> и отчество</w:t>
      </w:r>
      <w:r>
        <w:rPr>
          <w:i w:val="0"/>
          <w:iCs w:val="0"/>
          <w:color w:val="000000" w:themeColor="text1"/>
        </w:rPr>
        <w:t xml:space="preserve"> автора, </w:t>
      </w:r>
      <w:r>
        <w:rPr>
          <w:i w:val="0"/>
          <w:iCs w:val="0"/>
          <w:color w:val="000000" w:themeColor="text1"/>
        </w:rPr>
        <w:t xml:space="preserve">дата рождения;</w:t>
      </w:r>
      <w:r>
        <w:rPr>
          <w:i w:val="0"/>
          <w:iCs w:val="0"/>
          <w:color w:val="000000" w:themeColor="text1"/>
        </w:rPr>
        <w:t xml:space="preserve"> </w:t>
      </w:r>
      <w:r>
        <w:rPr>
          <w:bCs w:val="0"/>
          <w:i w:val="0"/>
          <w:color w:val="000000" w:themeColor="text1"/>
        </w:rPr>
      </w:r>
      <w:r>
        <w:rPr>
          <w:bCs w:val="0"/>
          <w:i w:val="0"/>
          <w:color w:val="000000" w:themeColor="text1"/>
        </w:rPr>
      </w:r>
    </w:p>
    <w:p>
      <w:pPr>
        <w:pStyle w:val="901"/>
        <w:pBdr/>
        <w:spacing/>
        <w:ind w:left="360"/>
        <w:jc w:val="both"/>
        <w:rPr>
          <w:bCs w:val="0"/>
          <w:i w:val="0"/>
          <w:color w:val="000000" w:themeColor="text1"/>
        </w:rPr>
      </w:pPr>
      <w:r>
        <w:rPr>
          <w:i w:val="0"/>
          <w:iCs w:val="0"/>
          <w:color w:val="000000" w:themeColor="text1"/>
        </w:rPr>
        <w:t xml:space="preserve">- </w:t>
      </w:r>
      <w:r>
        <w:rPr>
          <w:i w:val="0"/>
          <w:iCs w:val="0"/>
          <w:color w:val="000000" w:themeColor="text1"/>
        </w:rPr>
        <w:t xml:space="preserve">класс</w:t>
      </w:r>
      <w:r>
        <w:rPr>
          <w:i w:val="0"/>
          <w:iCs w:val="0"/>
          <w:color w:val="000000" w:themeColor="text1"/>
        </w:rPr>
        <w:t xml:space="preserve">, место учёбы</w:t>
      </w:r>
      <w:r>
        <w:rPr>
          <w:i w:val="0"/>
          <w:iCs w:val="0"/>
          <w:color w:val="000000" w:themeColor="text1"/>
        </w:rPr>
        <w:t xml:space="preserve">;</w:t>
      </w:r>
      <w:r>
        <w:rPr>
          <w:bCs w:val="0"/>
          <w:i w:val="0"/>
          <w:color w:val="000000" w:themeColor="text1"/>
        </w:rPr>
      </w:r>
      <w:r>
        <w:rPr>
          <w:bCs w:val="0"/>
          <w:i w:val="0"/>
          <w:color w:val="000000" w:themeColor="text1"/>
        </w:rPr>
      </w:r>
    </w:p>
    <w:p>
      <w:pPr>
        <w:pStyle w:val="901"/>
        <w:pBdr/>
        <w:spacing/>
        <w:ind w:left="360"/>
        <w:jc w:val="both"/>
        <w:rPr>
          <w:bCs w:val="0"/>
          <w:i w:val="0"/>
          <w:color w:val="000000" w:themeColor="text1"/>
        </w:rPr>
      </w:pPr>
      <w:r>
        <w:rPr>
          <w:i w:val="0"/>
          <w:iCs w:val="0"/>
          <w:color w:val="000000" w:themeColor="text1"/>
        </w:rPr>
        <w:t xml:space="preserve">-</w:t>
      </w:r>
      <w:r>
        <w:rPr>
          <w:i w:val="0"/>
          <w:iCs w:val="0"/>
          <w:color w:val="000000" w:themeColor="text1"/>
        </w:rPr>
        <w:t xml:space="preserve"> Ф.И.О. руководителя (полностью);</w:t>
      </w:r>
      <w:r>
        <w:rPr>
          <w:bCs w:val="0"/>
          <w:i w:val="0"/>
          <w:color w:val="000000" w:themeColor="text1"/>
        </w:rPr>
      </w:r>
      <w:r>
        <w:rPr>
          <w:bCs w:val="0"/>
          <w:i w:val="0"/>
          <w:color w:val="000000" w:themeColor="text1"/>
        </w:rPr>
      </w:r>
    </w:p>
    <w:p>
      <w:pPr>
        <w:pStyle w:val="901"/>
        <w:pBdr/>
        <w:spacing/>
        <w:ind w:left="360"/>
        <w:jc w:val="both"/>
        <w:rPr>
          <w:bCs w:val="0"/>
          <w:i w:val="0"/>
          <w:color w:val="000000" w:themeColor="text1"/>
        </w:rPr>
      </w:pPr>
      <w:r>
        <w:rPr>
          <w:i w:val="0"/>
          <w:iCs w:val="0"/>
          <w:color w:val="000000" w:themeColor="text1"/>
        </w:rPr>
      </w:r>
      <w:r>
        <w:rPr>
          <w:i w:val="0"/>
          <w:iCs w:val="0"/>
          <w:color w:val="000000" w:themeColor="text1"/>
        </w:rPr>
        <w:t xml:space="preserve">- должность и </w:t>
      </w:r>
      <w:r>
        <w:rPr>
          <w:i w:val="0"/>
          <w:iCs w:val="0"/>
          <w:color w:val="000000" w:themeColor="text1"/>
        </w:rPr>
        <w:t xml:space="preserve">место работы;</w:t>
      </w:r>
      <w:r>
        <w:rPr>
          <w:bCs w:val="0"/>
          <w:i w:val="0"/>
          <w:color w:val="000000" w:themeColor="text1"/>
        </w:rPr>
      </w:r>
      <w:r>
        <w:rPr>
          <w:bCs w:val="0"/>
          <w:i w:val="0"/>
          <w:color w:val="000000" w:themeColor="text1"/>
        </w:rPr>
      </w:r>
    </w:p>
    <w:p>
      <w:pPr>
        <w:pStyle w:val="901"/>
        <w:pBdr/>
        <w:spacing/>
        <w:ind w:left="360"/>
        <w:jc w:val="both"/>
        <w:rPr>
          <w:bCs w:val="0"/>
          <w:i w:val="0"/>
          <w:color w:val="000000" w:themeColor="text1"/>
        </w:rPr>
      </w:pPr>
      <w:r>
        <w:rPr>
          <w:i w:val="0"/>
          <w:iCs w:val="0"/>
          <w:color w:val="000000" w:themeColor="text1"/>
        </w:rPr>
        <w:t xml:space="preserve">- </w:t>
      </w:r>
      <w:r>
        <w:rPr>
          <w:i w:val="0"/>
          <w:iCs w:val="0"/>
          <w:color w:val="000000" w:themeColor="text1"/>
        </w:rPr>
        <w:t xml:space="preserve"> адрес места работы с почтовым индексом</w:t>
      </w:r>
      <w:r>
        <w:rPr>
          <w:i w:val="0"/>
          <w:iCs w:val="0"/>
          <w:color w:val="000000" w:themeColor="text1"/>
        </w:rPr>
        <w:t xml:space="preserve">;</w:t>
      </w:r>
      <w:r>
        <w:rPr>
          <w:bCs w:val="0"/>
          <w:i w:val="0"/>
          <w:color w:val="000000" w:themeColor="text1"/>
        </w:rPr>
      </w:r>
      <w:r>
        <w:rPr>
          <w:bCs w:val="0"/>
          <w:i w:val="0"/>
          <w:color w:val="000000" w:themeColor="text1"/>
        </w:rPr>
      </w:r>
    </w:p>
    <w:p>
      <w:pPr>
        <w:pStyle w:val="901"/>
        <w:pBdr/>
        <w:spacing/>
        <w:ind w:left="360"/>
        <w:jc w:val="both"/>
        <w:rPr>
          <w:bCs w:val="0"/>
          <w:i w:val="0"/>
          <w:color w:val="000000" w:themeColor="text1"/>
        </w:rPr>
      </w:pPr>
      <w:r>
        <w:rPr>
          <w:i w:val="0"/>
          <w:iCs w:val="0"/>
          <w:color w:val="000000" w:themeColor="text1"/>
        </w:rPr>
        <w:t xml:space="preserve">-</w:t>
      </w:r>
      <w:r>
        <w:rPr>
          <w:i w:val="0"/>
          <w:iCs w:val="0"/>
          <w:color w:val="000000" w:themeColor="text1"/>
        </w:rPr>
        <w:t xml:space="preserve"> контактный телефон; </w:t>
      </w:r>
      <w:r>
        <w:rPr>
          <w:bCs w:val="0"/>
          <w:i w:val="0"/>
          <w:color w:val="000000" w:themeColor="text1"/>
        </w:rPr>
      </w:r>
      <w:r>
        <w:rPr>
          <w:bCs w:val="0"/>
          <w:i w:val="0"/>
          <w:color w:val="000000" w:themeColor="text1"/>
        </w:rPr>
      </w:r>
    </w:p>
    <w:p>
      <w:pPr>
        <w:pStyle w:val="901"/>
        <w:pBdr/>
        <w:spacing/>
        <w:ind w:left="360"/>
        <w:jc w:val="both"/>
        <w:rPr>
          <w:bCs w:val="0"/>
          <w:i w:val="0"/>
          <w:color w:val="000000" w:themeColor="text1"/>
          <w:highlight w:val="none"/>
        </w:rPr>
      </w:pPr>
      <w:r>
        <w:rPr>
          <w:i w:val="0"/>
          <w:iCs w:val="0"/>
          <w:color w:val="000000" w:themeColor="text1"/>
        </w:rPr>
        <w:t xml:space="preserve">- город, год написания работы</w:t>
      </w:r>
      <w:r>
        <w:rPr>
          <w:i w:val="0"/>
          <w:iCs w:val="0"/>
          <w:color w:val="000000" w:themeColor="text1"/>
        </w:rPr>
        <w:t xml:space="preserve">.</w:t>
      </w:r>
      <w:r>
        <w:rPr>
          <w:i w:val="0"/>
          <w:iCs w:val="0"/>
          <w:color w:val="000000" w:themeColor="text1"/>
        </w:rPr>
        <w:t xml:space="preserve"> </w:t>
      </w:r>
      <w:r>
        <w:rPr>
          <w:bCs w:val="0"/>
          <w:i w:val="0"/>
          <w:color w:val="000000" w:themeColor="text1"/>
          <w:highlight w:val="none"/>
        </w:rPr>
      </w:r>
      <w:r>
        <w:rPr>
          <w:bCs w:val="0"/>
          <w:i w:val="0"/>
          <w:color w:val="000000" w:themeColor="text1"/>
          <w:highlight w:val="none"/>
        </w:rPr>
      </w:r>
    </w:p>
    <w:p>
      <w:pPr>
        <w:pStyle w:val="901"/>
        <w:pBdr/>
        <w:spacing/>
        <w:ind w:left="360"/>
        <w:jc w:val="both"/>
        <w:rPr>
          <w:bCs w:val="0"/>
          <w:i w:val="0"/>
          <w:color w:val="000000" w:themeColor="text1"/>
          <w:highlight w:val="none"/>
          <w:u w:val="single"/>
        </w:rPr>
      </w:pPr>
      <w:r>
        <w:rPr>
          <w:bCs w:val="0"/>
          <w:i w:val="0"/>
          <w:color w:val="000000" w:themeColor="text1"/>
          <w:highlight w:val="none"/>
          <w:u w:val="single"/>
        </w:rPr>
        <w:t xml:space="preserve">Структура исследовательской краеведческой работы:</w:t>
      </w:r>
      <w:r>
        <w:rPr>
          <w:bCs w:val="0"/>
          <w:i w:val="0"/>
          <w:color w:val="000000" w:themeColor="text1"/>
          <w:highlight w:val="none"/>
          <w:u w:val="single"/>
        </w:rPr>
      </w:r>
      <w:r>
        <w:rPr>
          <w:bCs w:val="0"/>
          <w:i w:val="0"/>
          <w:color w:val="000000" w:themeColor="text1"/>
          <w:highlight w:val="none"/>
          <w:u w:val="single"/>
        </w:rPr>
      </w:r>
    </w:p>
    <w:p>
      <w:pPr>
        <w:pStyle w:val="901"/>
        <w:pBdr/>
        <w:spacing/>
        <w:ind w:right="0" w:firstLine="0" w:left="425"/>
        <w:jc w:val="both"/>
        <w:rPr>
          <w:bCs w:val="0"/>
          <w:i w:val="0"/>
          <w:color w:val="000000" w:themeColor="text1"/>
          <w:highlight w:val="none"/>
          <w:u w:val="none"/>
        </w:rPr>
      </w:pPr>
      <w:r>
        <w:rPr>
          <w:bCs w:val="0"/>
          <w:i w:val="0"/>
          <w:color w:val="000000" w:themeColor="text1"/>
          <w:highlight w:val="none"/>
          <w:u w:val="none"/>
        </w:rPr>
        <w:t xml:space="preserve">- оглавление</w:t>
      </w:r>
      <w:r>
        <w:rPr>
          <w:bCs w:val="0"/>
          <w:i w:val="0"/>
          <w:color w:val="000000" w:themeColor="text1"/>
          <w:highlight w:val="none"/>
          <w:u w:val="none"/>
        </w:rPr>
        <w:t xml:space="preserve">;</w:t>
      </w:r>
      <w:r>
        <w:rPr>
          <w:bCs w:val="0"/>
          <w:i w:val="0"/>
          <w:color w:val="000000" w:themeColor="text1"/>
          <w:highlight w:val="none"/>
          <w:u w:val="none"/>
        </w:rPr>
      </w:r>
      <w:r>
        <w:rPr>
          <w:bCs w:val="0"/>
          <w:i w:val="0"/>
          <w:color w:val="000000" w:themeColor="text1"/>
          <w:highlight w:val="none"/>
          <w:u w:val="none"/>
        </w:rPr>
      </w:r>
    </w:p>
    <w:p>
      <w:pPr>
        <w:pStyle w:val="901"/>
        <w:pBdr/>
        <w:spacing/>
        <w:ind w:right="0" w:firstLine="0" w:left="425"/>
        <w:jc w:val="both"/>
        <w:rPr>
          <w:bCs w:val="0"/>
          <w:i w:val="0"/>
          <w:color w:val="000000" w:themeColor="text1"/>
          <w:highlight w:val="none"/>
          <w:u w:val="none"/>
        </w:rPr>
      </w:pPr>
      <w:r>
        <w:rPr>
          <w:bCs w:val="0"/>
          <w:i w:val="0"/>
          <w:color w:val="000000" w:themeColor="text1"/>
          <w:highlight w:val="none"/>
          <w:u w:val="none"/>
        </w:rPr>
        <w:t xml:space="preserve">- введение (обоснование выбора темы исследования</w:t>
      </w:r>
      <w:r>
        <w:rPr>
          <w:bCs w:val="0"/>
          <w:i w:val="0"/>
          <w:color w:val="000000" w:themeColor="text1"/>
          <w:highlight w:val="none"/>
          <w:u w:val="none"/>
        </w:rPr>
        <w:t xml:space="preserve">, цели и задачи работы, описание  степени изученности выбранной темы в литературе</w:t>
      </w:r>
      <w:r>
        <w:rPr>
          <w:bCs w:val="0"/>
          <w:i w:val="0"/>
          <w:color w:val="000000" w:themeColor="text1"/>
          <w:highlight w:val="none"/>
          <w:u w:val="none"/>
        </w:rPr>
        <w:t xml:space="preserve">, описание методики сбора материала, практическое значение результатов исследования);</w:t>
      </w:r>
      <w:r>
        <w:rPr>
          <w:bCs w:val="0"/>
          <w:i w:val="0"/>
          <w:color w:val="000000" w:themeColor="text1"/>
          <w:highlight w:val="none"/>
          <w:u w:val="none"/>
        </w:rPr>
      </w:r>
      <w:r>
        <w:rPr>
          <w:bCs w:val="0"/>
          <w:i w:val="0"/>
          <w:color w:val="000000" w:themeColor="text1"/>
          <w:highlight w:val="none"/>
          <w:u w:val="none"/>
        </w:rPr>
      </w:r>
    </w:p>
    <w:p>
      <w:pPr>
        <w:pStyle w:val="901"/>
        <w:pBdr/>
        <w:spacing/>
        <w:ind w:right="0" w:hanging="142" w:left="425"/>
        <w:jc w:val="both"/>
        <w:rPr>
          <w:bCs w:val="0"/>
          <w:i w:val="0"/>
          <w:color w:val="000000" w:themeColor="text1"/>
          <w:highlight w:val="none"/>
          <w:u w:val="none"/>
        </w:rPr>
      </w:pPr>
      <w:r>
        <w:rPr>
          <w:bCs w:val="0"/>
          <w:i w:val="0"/>
          <w:color w:val="000000" w:themeColor="text1"/>
          <w:highlight w:val="none"/>
          <w:u w:val="none"/>
        </w:rPr>
        <w:t xml:space="preserve">- основная часть должна быть структурно разделена на главы и параграфы; в тексте должны</w:t>
      </w:r>
      <w:r>
        <w:rPr>
          <w:bCs w:val="0"/>
          <w:i w:val="0"/>
          <w:color w:val="000000" w:themeColor="text1"/>
          <w:highlight w:val="none"/>
          <w:u w:val="none"/>
        </w:rPr>
        <w:t xml:space="preserve"> быть ссылки на информационные источники (описание хода исследований, анализ и обоснование результатов исследований по возможности с применением количественных показателей</w:t>
      </w:r>
      <w:r>
        <w:rPr>
          <w:bCs w:val="0"/>
          <w:i w:val="0"/>
          <w:color w:val="000000" w:themeColor="text1"/>
          <w:highlight w:val="none"/>
          <w:u w:val="none"/>
        </w:rPr>
        <w:t xml:space="preserve">);</w:t>
      </w:r>
      <w:r>
        <w:rPr>
          <w:bCs w:val="0"/>
          <w:i w:val="0"/>
          <w:color w:val="000000" w:themeColor="text1"/>
          <w:highlight w:val="none"/>
          <w:u w:val="none"/>
        </w:rPr>
      </w:r>
      <w:r>
        <w:rPr>
          <w:bCs w:val="0"/>
          <w:i w:val="0"/>
          <w:color w:val="000000" w:themeColor="text1"/>
          <w:highlight w:val="none"/>
          <w:u w:val="none"/>
        </w:rPr>
      </w:r>
    </w:p>
    <w:p>
      <w:pPr>
        <w:pStyle w:val="901"/>
        <w:pBdr/>
        <w:spacing/>
        <w:ind w:right="0" w:hanging="142" w:left="425"/>
        <w:jc w:val="both"/>
        <w:rPr>
          <w:bCs w:val="0"/>
          <w:i w:val="0"/>
          <w:color w:val="000000" w:themeColor="text1"/>
          <w:highlight w:val="none"/>
          <w:u w:val="none"/>
        </w:rPr>
      </w:pPr>
      <w:r>
        <w:rPr>
          <w:bCs w:val="0"/>
          <w:i w:val="0"/>
          <w:color w:val="000000" w:themeColor="text1"/>
          <w:highlight w:val="none"/>
          <w:u w:val="none"/>
        </w:rPr>
        <w:t xml:space="preserve">- заключение (выводы с оценкой соответствия результатов поставленным целям</w:t>
      </w:r>
      <w:r>
        <w:rPr>
          <w:bCs w:val="0"/>
          <w:i w:val="0"/>
          <w:color w:val="000000" w:themeColor="text1"/>
          <w:highlight w:val="none"/>
          <w:u w:val="none"/>
        </w:rPr>
        <w:t xml:space="preserve"> и задачам);</w:t>
      </w:r>
      <w:r>
        <w:rPr>
          <w:bCs w:val="0"/>
          <w:i w:val="0"/>
          <w:color w:val="000000" w:themeColor="text1"/>
          <w:highlight w:val="none"/>
          <w:u w:val="none"/>
        </w:rPr>
      </w:r>
      <w:r>
        <w:rPr>
          <w:bCs w:val="0"/>
          <w:i w:val="0"/>
          <w:color w:val="000000" w:themeColor="text1"/>
          <w:highlight w:val="none"/>
          <w:u w:val="none"/>
        </w:rPr>
      </w:r>
    </w:p>
    <w:p>
      <w:pPr>
        <w:pStyle w:val="901"/>
        <w:pBdr/>
        <w:spacing/>
        <w:ind w:right="0" w:hanging="142" w:left="425"/>
        <w:jc w:val="both"/>
        <w:rPr>
          <w:bCs w:val="0"/>
          <w:i w:val="0"/>
          <w:color w:val="000000" w:themeColor="text1"/>
          <w:highlight w:val="none"/>
          <w:u w:val="none"/>
        </w:rPr>
      </w:pPr>
      <w:r>
        <w:rPr>
          <w:bCs w:val="0"/>
          <w:i w:val="0"/>
          <w:color w:val="000000" w:themeColor="text1"/>
          <w:highlight w:val="none"/>
          <w:u w:val="none"/>
        </w:rPr>
        <w:t xml:space="preserve">- список источников</w:t>
      </w:r>
      <w:r>
        <w:rPr>
          <w:bCs w:val="0"/>
          <w:i w:val="0"/>
          <w:color w:val="000000" w:themeColor="text1"/>
          <w:highlight w:val="none"/>
          <w:u w:val="none"/>
        </w:rPr>
        <w:t xml:space="preserve"> и используемой литературы;</w:t>
      </w:r>
      <w:r>
        <w:rPr>
          <w:bCs w:val="0"/>
          <w:i w:val="0"/>
          <w:color w:val="000000" w:themeColor="text1"/>
          <w:highlight w:val="none"/>
          <w:u w:val="none"/>
        </w:rPr>
      </w:r>
      <w:r>
        <w:rPr>
          <w:bCs w:val="0"/>
          <w:i w:val="0"/>
          <w:color w:val="000000" w:themeColor="text1"/>
          <w:highlight w:val="none"/>
          <w:u w:val="none"/>
        </w:rPr>
      </w:r>
    </w:p>
    <w:p>
      <w:pPr>
        <w:pStyle w:val="901"/>
        <w:pBdr/>
        <w:spacing/>
        <w:ind w:right="0" w:hanging="142" w:left="425"/>
        <w:jc w:val="both"/>
        <w:rPr>
          <w:bCs w:val="0"/>
          <w:i w:val="0"/>
          <w:color w:val="000000" w:themeColor="text1"/>
          <w:highlight w:val="none"/>
          <w:u w:val="none"/>
        </w:rPr>
      </w:pPr>
      <w:r>
        <w:rPr>
          <w:bCs w:val="0"/>
          <w:i w:val="0"/>
          <w:color w:val="000000" w:themeColor="text1"/>
          <w:highlight w:val="none"/>
          <w:u w:val="none"/>
        </w:rPr>
        <w:t xml:space="preserve">- приложения (рисунки, диаграммы, схемы, карты, фотографии и т.д. до 10 страниц формате </w:t>
      </w:r>
      <w:r>
        <w:rPr>
          <w:bCs w:val="0"/>
          <w:i w:val="0"/>
          <w:color w:val="000000" w:themeColor="text1"/>
          <w:highlight w:val="none"/>
          <w:u w:val="none"/>
          <w:lang w:val="en-US"/>
        </w:rPr>
        <w:t xml:space="preserve">A4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).</w:t>
      </w:r>
      <w:r>
        <w:rPr>
          <w:bCs w:val="0"/>
          <w:i w:val="0"/>
          <w:color w:val="000000" w:themeColor="text1"/>
          <w:highlight w:val="none"/>
          <w:u w:val="none"/>
        </w:rPr>
      </w:r>
      <w:r>
        <w:rPr>
          <w:bCs w:val="0"/>
          <w:i w:val="0"/>
          <w:color w:val="000000" w:themeColor="text1"/>
          <w:highlight w:val="none"/>
          <w:u w:val="none"/>
        </w:rPr>
      </w:r>
    </w:p>
    <w:p>
      <w:pPr>
        <w:pStyle w:val="901"/>
        <w:pBdr/>
        <w:spacing/>
        <w:ind w:right="0" w:hanging="142" w:left="425"/>
        <w:jc w:val="both"/>
        <w:rPr>
          <w:bCs w:val="0"/>
          <w:i w:val="0"/>
          <w:color w:val="000000" w:themeColor="text1"/>
          <w:highlight w:val="none"/>
          <w:u w:val="none"/>
        </w:rPr>
      </w:pP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- 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все приложения должны быть пронумерованы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 и озаглавлены, а в тексте работы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 должны быть сделаны ссылки на них.)</w:t>
      </w:r>
      <w:r>
        <w:rPr>
          <w:bCs w:val="0"/>
          <w:i w:val="0"/>
          <w:color w:val="000000" w:themeColor="text1"/>
          <w:highlight w:val="none"/>
          <w:u w:val="none"/>
        </w:rPr>
      </w:r>
      <w:r>
        <w:rPr>
          <w:bCs w:val="0"/>
          <w:i w:val="0"/>
          <w:color w:val="000000" w:themeColor="text1"/>
          <w:highlight w:val="none"/>
          <w:u w:val="none"/>
        </w:rPr>
      </w:r>
    </w:p>
    <w:p>
      <w:pPr>
        <w:pStyle w:val="901"/>
        <w:pBdr/>
        <w:spacing/>
        <w:ind w:right="0" w:hanging="141" w:left="850"/>
        <w:jc w:val="both"/>
        <w:rPr>
          <w:bCs w:val="0"/>
          <w:i w:val="0"/>
          <w:color w:val="000000" w:themeColor="text1"/>
          <w:highlight w:val="none"/>
          <w:u w:val="single"/>
          <w:lang w:val="ru-RU"/>
        </w:rPr>
      </w:pPr>
      <w:r>
        <w:rPr>
          <w:bCs w:val="0"/>
          <w:i w:val="0"/>
          <w:color w:val="000000" w:themeColor="text1"/>
          <w:highlight w:val="none"/>
          <w:u w:val="single"/>
          <w:lang w:val="ru-RU"/>
        </w:rPr>
        <w:t xml:space="preserve">Оформление списка литературы</w:t>
      </w:r>
      <w:r>
        <w:rPr>
          <w:bCs w:val="0"/>
          <w:i w:val="0"/>
          <w:color w:val="000000" w:themeColor="text1"/>
          <w:highlight w:val="none"/>
          <w:u w:val="single"/>
          <w:lang w:val="ru-RU"/>
        </w:rPr>
        <w:t xml:space="preserve">.</w:t>
      </w:r>
      <w:r>
        <w:rPr>
          <w:bCs w:val="0"/>
          <w:i w:val="0"/>
          <w:color w:val="000000" w:themeColor="text1"/>
          <w:highlight w:val="none"/>
          <w:u w:val="single"/>
          <w:lang w:val="ru-RU"/>
        </w:rPr>
      </w:r>
      <w:r>
        <w:rPr>
          <w:bCs w:val="0"/>
          <w:i w:val="0"/>
          <w:color w:val="000000" w:themeColor="text1"/>
          <w:highlight w:val="none"/>
          <w:u w:val="single"/>
          <w:lang w:val="ru-RU"/>
        </w:rPr>
      </w:r>
    </w:p>
    <w:p>
      <w:pPr>
        <w:pStyle w:val="901"/>
        <w:pBdr/>
        <w:spacing/>
        <w:ind w:right="0" w:hanging="141" w:left="850"/>
        <w:jc w:val="both"/>
        <w:rPr>
          <w:bCs w:val="0"/>
          <w:i w:val="0"/>
          <w:color w:val="000000" w:themeColor="text1"/>
          <w:highlight w:val="none"/>
          <w:u w:val="none"/>
          <w:lang w:val="ru-RU"/>
        </w:rPr>
      </w:pP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Список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 литературы оформляется в соответствии с Межгосударственным с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тандартом-ГОСТ Р 7.0.4-2020. Весь список по группам размещается в алфавитном порядке и имеет единую сквозную нумерацию.  Группы указываются в следующем порядке: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</w:p>
    <w:p>
      <w:pPr>
        <w:pStyle w:val="901"/>
        <w:pBdr/>
        <w:spacing/>
        <w:ind w:right="0" w:hanging="141" w:left="850"/>
        <w:jc w:val="both"/>
        <w:rPr>
          <w:bCs w:val="0"/>
          <w:i w:val="0"/>
          <w:color w:val="000000" w:themeColor="text1"/>
          <w:highlight w:val="none"/>
          <w:u w:val="none"/>
          <w:lang w:val="ru-RU"/>
        </w:rPr>
      </w:pP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1. Официальные документы. Они  занимают первое место в библиографическом списке, причем располагаются в определенном порядке, где первенство отдается Конституции.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</w:p>
    <w:p>
      <w:pPr>
        <w:pStyle w:val="901"/>
        <w:pBdr/>
        <w:spacing/>
        <w:ind w:firstLine="0" w:left="1069"/>
        <w:jc w:val="both"/>
        <w:rPr>
          <w:bCs w:val="0"/>
          <w:i w:val="0"/>
          <w:color w:val="000000" w:themeColor="text1"/>
          <w:highlight w:val="none"/>
          <w:u w:val="none"/>
          <w:lang w:val="ru-RU"/>
        </w:rPr>
      </w:pP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За нею следуют Кодексы и законы. Следом перечисляются Указы Президента и Постановления Правительства. Завершают список нормативные акты меньшей важности, например, приказы, письма и т.д.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</w:p>
    <w:p>
      <w:pPr>
        <w:pStyle w:val="901"/>
        <w:pBdr/>
        <w:spacing/>
        <w:ind w:firstLine="0" w:left="1069"/>
        <w:jc w:val="both"/>
        <w:rPr>
          <w:bCs w:val="0"/>
          <w:i w:val="0"/>
          <w:color w:val="000000" w:themeColor="text1"/>
          <w:highlight w:val="none"/>
          <w:u w:val="none"/>
          <w:lang w:val="ru-RU"/>
        </w:rPr>
      </w:pP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2. 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Архивные источники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.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</w:p>
    <w:p>
      <w:pPr>
        <w:pStyle w:val="901"/>
        <w:pBdr/>
        <w:spacing/>
        <w:ind w:firstLine="0" w:left="1069"/>
        <w:jc w:val="both"/>
        <w:rPr>
          <w:bCs w:val="0"/>
          <w:i w:val="0"/>
          <w:color w:val="000000" w:themeColor="text1"/>
          <w:highlight w:val="none"/>
          <w:u w:val="none"/>
          <w:lang w:val="ru-RU"/>
        </w:rPr>
      </w:pP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3. Книги. Пункты с книгами перечисляются в алфавитном порядке относительно фамилий их авторов.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</w:p>
    <w:p>
      <w:pPr>
        <w:pStyle w:val="901"/>
        <w:pBdr/>
        <w:spacing/>
        <w:ind w:firstLine="0" w:left="1069"/>
        <w:jc w:val="both"/>
        <w:rPr>
          <w:bCs w:val="0"/>
          <w:i w:val="0"/>
          <w:color w:val="000000" w:themeColor="text1"/>
          <w:highlight w:val="none"/>
          <w:u w:val="none"/>
          <w:lang w:val="ru-RU"/>
        </w:rPr>
      </w:pP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4. Статьи в журналах, СМИ принцип алфавитного порядка схож с правилами перечисления книг.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</w:p>
    <w:p>
      <w:pPr>
        <w:pStyle w:val="901"/>
        <w:pBdr/>
        <w:spacing/>
        <w:ind w:firstLine="0" w:left="1069"/>
        <w:jc w:val="both"/>
        <w:rPr>
          <w:bCs w:val="0"/>
          <w:i w:val="0"/>
          <w:color w:val="000000" w:themeColor="text1"/>
          <w:highlight w:val="none"/>
          <w:u w:val="none"/>
          <w:lang w:val="ru-RU"/>
        </w:rPr>
      </w:pP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5. Словари, энциклопедии, справочники.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</w:p>
    <w:p>
      <w:pPr>
        <w:pStyle w:val="901"/>
        <w:pBdr/>
        <w:spacing/>
        <w:ind w:firstLine="0" w:left="1069"/>
        <w:jc w:val="both"/>
        <w:rPr>
          <w:bCs w:val="0"/>
          <w:i w:val="0"/>
          <w:color w:val="000000" w:themeColor="text1"/>
          <w:highlight w:val="none"/>
          <w:u w:val="none"/>
          <w:lang w:val="ru-RU"/>
        </w:rPr>
      </w:pP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6. Электронные ресурсы. Статьи, опубликованные в интернете, обычно подписываются именем автора, поэтому не составит труда расположить использованные ресурсы в алфавитном порядке относительно фамилии авторов.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</w:p>
    <w:p>
      <w:pPr>
        <w:pStyle w:val="901"/>
        <w:pBdr/>
        <w:spacing/>
        <w:ind w:firstLine="347" w:left="1069"/>
        <w:jc w:val="both"/>
        <w:rPr>
          <w:bCs w:val="0"/>
          <w:i w:val="0"/>
          <w:color w:val="000000" w:themeColor="text1"/>
          <w:highlight w:val="none"/>
          <w:u w:val="none"/>
          <w:lang w:val="ru-RU"/>
        </w:rPr>
      </w:pP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Ссылки на архивные документы могут содержать следующие элементы: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</w:p>
    <w:p>
      <w:pPr>
        <w:pStyle w:val="901"/>
        <w:pBdr/>
        <w:spacing/>
        <w:ind w:firstLine="0" w:left="0"/>
        <w:jc w:val="both"/>
        <w:rPr>
          <w:bCs w:val="0"/>
          <w:i w:val="0"/>
          <w:color w:val="000000" w:themeColor="text1"/>
          <w:highlight w:val="none"/>
          <w:u w:val="none"/>
          <w:lang w:val="ru-RU"/>
        </w:rPr>
      </w:pP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            - заголовок;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</w:p>
    <w:p>
      <w:pPr>
        <w:pStyle w:val="901"/>
        <w:pBdr/>
        <w:spacing/>
        <w:ind w:firstLine="0" w:left="0"/>
        <w:jc w:val="both"/>
        <w:rPr>
          <w:bCs w:val="0"/>
          <w:i w:val="0"/>
          <w:color w:val="000000" w:themeColor="text1"/>
          <w:highlight w:val="none"/>
          <w:u w:val="none"/>
          <w:lang w:val="ru-RU"/>
        </w:rPr>
      </w:pP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            -  основное заглавие документа;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</w:p>
    <w:p>
      <w:pPr>
        <w:pStyle w:val="901"/>
        <w:pBdr/>
        <w:spacing/>
        <w:ind w:right="0" w:firstLine="0" w:left="709"/>
        <w:jc w:val="both"/>
        <w:rPr>
          <w:bCs w:val="0"/>
          <w:i w:val="0"/>
          <w:color w:val="000000" w:themeColor="text1"/>
          <w:highlight w:val="none"/>
          <w:u w:val="none"/>
          <w:lang w:val="ru-RU"/>
        </w:rPr>
      </w:pP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- сведения, относящиеся к заглавию;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</w:p>
    <w:p>
      <w:pPr>
        <w:pStyle w:val="901"/>
        <w:pBdr/>
        <w:spacing/>
        <w:ind w:right="0" w:firstLine="0" w:left="709"/>
        <w:jc w:val="both"/>
        <w:rPr>
          <w:bCs w:val="0"/>
          <w:i w:val="0"/>
          <w:color w:val="000000" w:themeColor="text1"/>
          <w:highlight w:val="none"/>
          <w:u w:val="none"/>
          <w:lang w:val="ru-RU"/>
        </w:rPr>
      </w:pP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- сведения об отв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етственности;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</w:p>
    <w:p>
      <w:pPr>
        <w:pStyle w:val="901"/>
        <w:pBdr/>
        <w:spacing/>
        <w:ind w:right="0" w:firstLine="0" w:left="709"/>
        <w:jc w:val="both"/>
        <w:rPr>
          <w:bCs w:val="0"/>
          <w:i w:val="0"/>
          <w:color w:val="000000" w:themeColor="text1"/>
          <w:highlight w:val="none"/>
          <w:u w:val="none"/>
          <w:lang w:val="ru-RU"/>
        </w:rPr>
      </w:pP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- поисковые данные документа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;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</w:p>
    <w:p>
      <w:pPr>
        <w:pStyle w:val="901"/>
        <w:pBdr/>
        <w:spacing/>
        <w:ind w:right="0" w:firstLine="0" w:left="709"/>
        <w:jc w:val="both"/>
        <w:rPr>
          <w:bCs w:val="0"/>
          <w:i w:val="0"/>
          <w:color w:val="000000" w:themeColor="text1"/>
          <w:highlight w:val="none"/>
          <w:u w:val="none"/>
          <w:lang w:val="ru-RU"/>
        </w:rPr>
      </w:pP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- сведения о местоположении объекта ссылки в документе;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</w:p>
    <w:p>
      <w:pPr>
        <w:pStyle w:val="901"/>
        <w:pBdr/>
        <w:spacing/>
        <w:ind w:right="0" w:firstLine="0" w:left="709"/>
        <w:jc w:val="both"/>
        <w:rPr>
          <w:bCs w:val="0"/>
          <w:i w:val="0"/>
          <w:color w:val="000000" w:themeColor="text1"/>
          <w:highlight w:val="none"/>
          <w:u w:val="none"/>
          <w:lang w:val="ru-RU"/>
        </w:rPr>
      </w:pP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- сведения о деле ( единице хранения), в котором  хранится документ – объект ссылки;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</w:p>
    <w:p>
      <w:pPr>
        <w:pStyle w:val="901"/>
        <w:pBdr/>
        <w:spacing/>
        <w:ind w:right="0" w:firstLine="0" w:left="709"/>
        <w:jc w:val="both"/>
        <w:rPr>
          <w:bCs w:val="0"/>
          <w:i w:val="0"/>
          <w:color w:val="000000" w:themeColor="text1"/>
          <w:highlight w:val="none"/>
          <w:u w:val="none"/>
          <w:lang w:val="ru-RU"/>
        </w:rPr>
      </w:pP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- примечания.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</w:p>
    <w:p>
      <w:pPr>
        <w:pStyle w:val="901"/>
        <w:pBdr/>
        <w:spacing/>
        <w:ind w:right="0" w:firstLine="0" w:left="709"/>
        <w:jc w:val="both"/>
        <w:rPr>
          <w:bCs w:val="0"/>
          <w:i w:val="0"/>
          <w:color w:val="000000" w:themeColor="text1"/>
          <w:highlight w:val="none"/>
          <w:u w:val="none"/>
          <w:lang w:val="ru-RU"/>
        </w:rPr>
      </w:pP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В качестве поисковых  данных документа указываются: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</w:p>
    <w:p>
      <w:pPr>
        <w:pStyle w:val="901"/>
        <w:pBdr/>
        <w:spacing/>
        <w:ind w:right="0" w:firstLine="0" w:left="709"/>
        <w:jc w:val="both"/>
        <w:rPr>
          <w:bCs w:val="0"/>
          <w:i w:val="0"/>
          <w:color w:val="000000" w:themeColor="text1"/>
          <w:highlight w:val="none"/>
          <w:u w:val="none"/>
          <w:lang w:val="ru-RU"/>
        </w:rPr>
      </w:pP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- название архивохранилища;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</w:p>
    <w:p>
      <w:pPr>
        <w:pStyle w:val="901"/>
        <w:pBdr/>
        <w:spacing/>
        <w:ind w:right="0" w:firstLine="0" w:left="709"/>
        <w:jc w:val="both"/>
        <w:rPr>
          <w:bCs w:val="0"/>
          <w:i w:val="0"/>
          <w:color w:val="000000" w:themeColor="text1"/>
          <w:highlight w:val="none"/>
          <w:u w:val="none"/>
          <w:lang w:val="ru-RU"/>
        </w:rPr>
      </w:pP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- номер фонда, описи (при наличии), порядковый номер дела по описи и т.п.;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</w:p>
    <w:p>
      <w:pPr>
        <w:pStyle w:val="901"/>
        <w:pBdr/>
        <w:spacing/>
        <w:ind w:right="0" w:firstLine="0" w:left="709"/>
        <w:jc w:val="both"/>
        <w:rPr>
          <w:bCs w:val="0"/>
          <w:i w:val="0"/>
          <w:color w:val="000000" w:themeColor="text1"/>
          <w:highlight w:val="none"/>
          <w:u w:val="none"/>
          <w:lang w:val="ru-RU"/>
        </w:rPr>
      </w:pP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- название фонда;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</w:p>
    <w:p>
      <w:pPr>
        <w:pStyle w:val="901"/>
        <w:pBdr/>
        <w:spacing/>
        <w:ind w:right="0" w:firstLine="0" w:left="709"/>
        <w:jc w:val="both"/>
        <w:rPr>
          <w:bCs w:val="0"/>
          <w:i w:val="0"/>
          <w:color w:val="000000" w:themeColor="text1"/>
          <w:highlight w:val="none"/>
          <w:u w:val="none"/>
          <w:lang w:val="ru-RU"/>
        </w:rPr>
      </w:pP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- местоположение объекта ссылки в идентифицирующем документе (номер листов дела).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</w:p>
    <w:p>
      <w:pPr>
        <w:pStyle w:val="901"/>
        <w:pBdr/>
        <w:spacing/>
        <w:ind w:right="0" w:firstLine="0" w:left="709"/>
        <w:jc w:val="both"/>
        <w:rPr>
          <w:bCs w:val="0"/>
          <w:i w:val="0"/>
          <w:color w:val="000000" w:themeColor="text1"/>
          <w:highlight w:val="none"/>
          <w:u w:val="none"/>
          <w:lang w:val="ru-RU"/>
        </w:rPr>
      </w:pP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Пример: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</w:p>
    <w:p>
      <w:pPr>
        <w:pStyle w:val="901"/>
        <w:pBdr/>
        <w:spacing/>
        <w:ind w:right="0" w:firstLine="0" w:left="709"/>
        <w:jc w:val="both"/>
        <w:rPr>
          <w:bCs/>
          <w:i/>
          <w:color w:val="000000" w:themeColor="text1"/>
          <w:highlight w:val="none"/>
          <w:u w:val="none"/>
          <w:lang w:val="ru-RU"/>
        </w:rPr>
      </w:pPr>
      <w:r>
        <w:rPr>
          <w:bCs w:val="0"/>
          <w:i/>
          <w:iCs/>
          <w:color w:val="000000" w:themeColor="text1"/>
          <w:highlight w:val="none"/>
          <w:u w:val="none"/>
          <w:lang w:val="ru-RU"/>
        </w:rPr>
        <w:t xml:space="preserve">47.РО ИРЛИ</w:t>
      </w:r>
      <w:r>
        <w:rPr>
          <w:bCs w:val="0"/>
          <w:i/>
          <w:iCs/>
          <w:color w:val="000000" w:themeColor="text1"/>
          <w:highlight w:val="none"/>
          <w:u w:val="none"/>
          <w:lang w:val="ru-RU"/>
        </w:rPr>
        <w:t xml:space="preserve">.Ф.568. Оп.1 Д. 1. 214 л. (Фомин А. Г. Материалы по истории русской библиографии)</w:t>
      </w:r>
      <w:r>
        <w:rPr>
          <w:bCs w:val="0"/>
          <w:i/>
          <w:iCs/>
          <w:color w:val="000000" w:themeColor="text1"/>
          <w:highlight w:val="none"/>
          <w:u w:val="none"/>
          <w:lang w:val="ru-RU"/>
        </w:rPr>
        <w:t xml:space="preserve">.</w:t>
      </w:r>
      <w:r>
        <w:rPr>
          <w:bCs/>
          <w:i/>
          <w:color w:val="000000" w:themeColor="text1"/>
          <w:highlight w:val="none"/>
          <w:u w:val="none"/>
          <w:lang w:val="ru-RU"/>
        </w:rPr>
      </w:r>
      <w:r>
        <w:rPr>
          <w:bCs/>
          <w:i/>
          <w:color w:val="000000" w:themeColor="text1"/>
          <w:highlight w:val="none"/>
          <w:u w:val="none"/>
          <w:lang w:val="ru-RU"/>
        </w:rPr>
      </w:r>
    </w:p>
    <w:p>
      <w:pPr>
        <w:pStyle w:val="901"/>
        <w:pBdr/>
        <w:spacing/>
        <w:ind w:right="0" w:firstLine="0" w:left="709"/>
        <w:jc w:val="both"/>
        <w:rPr>
          <w:bCs w:val="0"/>
          <w:i w:val="0"/>
          <w:color w:val="000000" w:themeColor="text1"/>
          <w:highlight w:val="none"/>
          <w:u w:val="none"/>
        </w:rPr>
      </w:pPr>
      <w:r>
        <w:rPr>
          <w:bCs w:val="0"/>
          <w:i w:val="0"/>
          <w:color w:val="000000" w:themeColor="text1"/>
          <w:highlight w:val="none"/>
          <w:u w:val="none"/>
        </w:rPr>
      </w:r>
      <w:r>
        <w:rPr>
          <w:bCs w:val="0"/>
          <w:i w:val="0"/>
          <w:color w:val="000000" w:themeColor="text1"/>
          <w:highlight w:val="none"/>
          <w:u w:val="none"/>
        </w:rPr>
      </w:r>
      <w:r>
        <w:rPr>
          <w:bCs w:val="0"/>
          <w:i w:val="0"/>
          <w:color w:val="000000" w:themeColor="text1"/>
          <w:highlight w:val="none"/>
          <w:u w:val="none"/>
        </w:rPr>
      </w:r>
    </w:p>
    <w:p>
      <w:pPr>
        <w:pStyle w:val="901"/>
        <w:pBdr/>
        <w:spacing/>
        <w:ind w:right="0" w:firstLine="0" w:left="709"/>
        <w:jc w:val="both"/>
        <w:rPr>
          <w:bCs w:val="0"/>
          <w:i w:val="0"/>
          <w:color w:val="000000" w:themeColor="text1"/>
          <w:highlight w:val="none"/>
          <w:u w:val="none"/>
        </w:rPr>
      </w:pPr>
      <w:r>
        <w:rPr>
          <w:bCs w:val="0"/>
          <w:i w:val="0"/>
          <w:color w:val="000000" w:themeColor="text1"/>
          <w:highlight w:val="none"/>
          <w:u w:val="none"/>
        </w:rPr>
      </w:r>
      <w:r>
        <w:rPr>
          <w:bCs w:val="0"/>
          <w:i w:val="0"/>
          <w:color w:val="000000" w:themeColor="text1"/>
          <w:highlight w:val="none"/>
          <w:u w:val="none"/>
        </w:rPr>
        <w:t xml:space="preserve">Пример оформления списка литературы:</w:t>
      </w:r>
      <w:r>
        <w:rPr>
          <w:bCs w:val="0"/>
          <w:i w:val="0"/>
          <w:color w:val="000000" w:themeColor="text1"/>
          <w:highlight w:val="none"/>
          <w:u w:val="none"/>
        </w:rPr>
      </w:r>
      <w:r>
        <w:rPr>
          <w:bCs w:val="0"/>
          <w:i w:val="0"/>
          <w:color w:val="000000" w:themeColor="text1"/>
          <w:highlight w:val="none"/>
          <w:u w:val="none"/>
        </w:rPr>
      </w:r>
    </w:p>
    <w:p>
      <w:pPr>
        <w:pStyle w:val="901"/>
        <w:pBdr/>
        <w:spacing/>
        <w:ind w:right="0" w:firstLine="0" w:left="709"/>
        <w:jc w:val="both"/>
        <w:rPr>
          <w:bCs w:val="0"/>
          <w:i w:val="0"/>
          <w:color w:val="000000" w:themeColor="text1"/>
          <w:highlight w:val="none"/>
          <w:u w:val="none"/>
        </w:rPr>
      </w:pPr>
      <w:r>
        <w:rPr>
          <w:bCs w:val="0"/>
          <w:i w:val="0"/>
          <w:color w:val="000000" w:themeColor="text1"/>
          <w:highlight w:val="none"/>
          <w:u w:val="none"/>
        </w:rPr>
        <w:t xml:space="preserve">1. Книги одного автора (монографии)</w:t>
      </w:r>
      <w:r>
        <w:rPr>
          <w:bCs w:val="0"/>
          <w:i w:val="0"/>
          <w:color w:val="000000" w:themeColor="text1"/>
          <w:highlight w:val="none"/>
          <w:u w:val="none"/>
        </w:rPr>
      </w:r>
      <w:r>
        <w:rPr>
          <w:bCs w:val="0"/>
          <w:i w:val="0"/>
          <w:color w:val="000000" w:themeColor="text1"/>
          <w:highlight w:val="none"/>
          <w:u w:val="none"/>
        </w:rPr>
      </w:r>
    </w:p>
    <w:p>
      <w:pPr>
        <w:pStyle w:val="901"/>
        <w:pBdr/>
        <w:spacing/>
        <w:ind w:right="0" w:firstLine="0" w:left="709"/>
        <w:jc w:val="both"/>
        <w:rPr>
          <w:bCs w:val="0"/>
          <w:i w:val="0"/>
          <w:color w:val="000000" w:themeColor="text1"/>
          <w:highlight w:val="none"/>
          <w:u w:val="none"/>
          <w:lang w:val="ru-RU"/>
        </w:rPr>
      </w:pPr>
      <w:r>
        <w:rPr>
          <w:bCs w:val="0"/>
          <w:i w:val="0"/>
          <w:color w:val="000000" w:themeColor="text1"/>
          <w:highlight w:val="none"/>
          <w:u w:val="none"/>
        </w:rPr>
        <w:t xml:space="preserve">Муратов 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П</w:t>
      </w:r>
      <w:r>
        <w:rPr>
          <w:bCs w:val="0"/>
          <w:i w:val="0"/>
          <w:color w:val="000000" w:themeColor="text1"/>
          <w:highlight w:val="none"/>
          <w:u w:val="none"/>
          <w:lang w:val="en-US"/>
        </w:rPr>
        <w:t xml:space="preserve">.I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П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. Образы Италии /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П</w:t>
      </w:r>
      <w:r>
        <w:rPr>
          <w:bCs w:val="0"/>
          <w:i w:val="0"/>
          <w:color w:val="000000" w:themeColor="text1"/>
          <w:highlight w:val="none"/>
          <w:u w:val="none"/>
          <w:lang w:val="en-US"/>
        </w:rPr>
        <w:t xml:space="preserve">.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П</w:t>
      </w:r>
      <w:r>
        <w:rPr>
          <w:bCs w:val="0"/>
          <w:i w:val="0"/>
          <w:color w:val="000000" w:themeColor="text1"/>
          <w:highlight w:val="none"/>
          <w:u w:val="none"/>
          <w:lang w:val="en-US"/>
        </w:rPr>
        <w:t xml:space="preserve">. 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Муратов.-М.:Республика, 1994-592 с.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</w:p>
    <w:p>
      <w:pPr>
        <w:pStyle w:val="901"/>
        <w:pBdr/>
        <w:spacing/>
        <w:ind w:right="0" w:firstLine="0" w:left="709"/>
        <w:jc w:val="both"/>
        <w:rPr>
          <w:bCs w:val="0"/>
          <w:i w:val="0"/>
          <w:color w:val="000000" w:themeColor="text1"/>
          <w:highlight w:val="none"/>
          <w:u w:val="none"/>
          <w:lang w:val="ru-RU"/>
        </w:rPr>
      </w:pP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2. Книги двух авторов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</w:p>
    <w:p>
      <w:pPr>
        <w:pStyle w:val="901"/>
        <w:pBdr/>
        <w:spacing/>
        <w:ind w:right="0" w:firstLine="0" w:left="709"/>
        <w:jc w:val="both"/>
        <w:rPr>
          <w:bCs w:val="0"/>
          <w:i w:val="0"/>
          <w:color w:val="000000" w:themeColor="text1"/>
          <w:highlight w:val="none"/>
          <w:u w:val="none"/>
          <w:lang w:val="ru-RU"/>
        </w:rPr>
      </w:pP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Майорова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 Н.А. История русской живописи. Иконопись./ Н.А. Майорова, Г.Р. Скоков М.: Белый город, 2009. 342с.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</w:p>
    <w:p>
      <w:pPr>
        <w:pStyle w:val="901"/>
        <w:pBdr/>
        <w:spacing/>
        <w:ind w:right="0" w:firstLine="0" w:left="709"/>
        <w:jc w:val="both"/>
        <w:rPr>
          <w:bCs w:val="0"/>
          <w:i w:val="0"/>
          <w:color w:val="000000" w:themeColor="text1"/>
          <w:highlight w:val="none"/>
          <w:u w:val="none"/>
          <w:lang w:val="ru-RU"/>
        </w:rPr>
      </w:pP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3. Книги, описанные под заглавием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</w:p>
    <w:p>
      <w:pPr>
        <w:pStyle w:val="901"/>
        <w:pBdr/>
        <w:spacing/>
        <w:ind w:right="0" w:firstLine="0" w:left="709"/>
        <w:jc w:val="both"/>
        <w:rPr>
          <w:bCs w:val="0"/>
          <w:i w:val="0"/>
          <w:color w:val="000000" w:themeColor="text1"/>
          <w:highlight w:val="none"/>
          <w:u w:val="none"/>
          <w:lang w:val="ru-RU"/>
        </w:rPr>
      </w:pP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Шедевры русской иконописи./ автор-составитель М.В. Адамчик- М.: АСТ, Минск, 2011-432с.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</w:p>
    <w:p>
      <w:pPr>
        <w:pStyle w:val="901"/>
        <w:pBdr/>
        <w:spacing/>
        <w:ind w:right="0" w:firstLine="0" w:left="709"/>
        <w:jc w:val="both"/>
        <w:rPr>
          <w:bCs w:val="0"/>
          <w:i w:val="0"/>
          <w:color w:val="000000" w:themeColor="text1"/>
          <w:highlight w:val="none"/>
          <w:u w:val="none"/>
          <w:lang w:val="ru-RU"/>
        </w:rPr>
      </w:pP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4. Многотомное издание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</w:p>
    <w:p>
      <w:pPr>
        <w:pStyle w:val="901"/>
        <w:pBdr/>
        <w:spacing/>
        <w:ind w:right="0" w:firstLine="0" w:left="709"/>
        <w:jc w:val="both"/>
        <w:rPr>
          <w:bCs w:val="0"/>
          <w:i w:val="0"/>
          <w:color w:val="000000" w:themeColor="text1"/>
          <w:highlight w:val="none"/>
          <w:u w:val="none"/>
          <w:lang w:val="ru-RU"/>
        </w:rPr>
      </w:pP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История русского искусства в 2-х томах / под редакцией М.Р. Ракова, И.В. Рязанцева- М.: Изобразительное искусство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, 1978.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</w:p>
    <w:p>
      <w:pPr>
        <w:pStyle w:val="901"/>
        <w:pBdr/>
        <w:spacing/>
        <w:ind w:right="0" w:firstLine="0" w:left="709"/>
        <w:jc w:val="both"/>
        <w:rPr>
          <w:bCs w:val="0"/>
          <w:i w:val="0"/>
          <w:color w:val="000000" w:themeColor="text1"/>
          <w:highlight w:val="none"/>
          <w:u w:val="none"/>
          <w:lang w:val="ru-RU"/>
        </w:rPr>
      </w:pP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5. Статьи из сборников, журналов.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</w:p>
    <w:p>
      <w:pPr>
        <w:pStyle w:val="901"/>
        <w:pBdr/>
        <w:spacing/>
        <w:ind w:right="0" w:firstLine="0" w:left="709"/>
        <w:jc w:val="both"/>
        <w:rPr>
          <w:bCs w:val="0"/>
          <w:i w:val="0"/>
          <w:color w:val="000000" w:themeColor="text1"/>
          <w:highlight w:val="none"/>
          <w:u w:val="none"/>
          <w:lang w:val="ru-RU"/>
        </w:rPr>
      </w:pP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Грехова М.Г. Особенности палеолетической культуры Среднего  Поочья./Древняя Ока. Сборник научных трудов ГИМ Выпуск 43 , М.: 2014 с. 15-23.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</w:p>
    <w:p>
      <w:pPr>
        <w:pStyle w:val="901"/>
        <w:pBdr/>
        <w:spacing/>
        <w:ind w:right="0" w:firstLine="0" w:left="709"/>
        <w:jc w:val="both"/>
        <w:rPr>
          <w:bCs w:val="0"/>
          <w:i w:val="0"/>
          <w:color w:val="000000" w:themeColor="text1"/>
          <w:highlight w:val="none"/>
          <w:u w:val="none"/>
          <w:lang w:val="ru-RU"/>
        </w:rPr>
      </w:pP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Гордеенко М.Г. Юные археологи с лопатами / 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  <w:t xml:space="preserve">Рязанские ведомости № 23 (676) 12.02.2009 С.4.</w:t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  <w:r>
        <w:rPr>
          <w:bCs w:val="0"/>
          <w:i w:val="0"/>
          <w:color w:val="000000" w:themeColor="text1"/>
          <w:highlight w:val="none"/>
          <w:u w:val="none"/>
          <w:lang w:val="ru-RU"/>
        </w:rPr>
      </w:r>
    </w:p>
    <w:p>
      <w:pPr>
        <w:pStyle w:val="901"/>
        <w:pBdr/>
        <w:spacing/>
        <w:ind w:right="0" w:firstLine="0" w:left="709"/>
        <w:jc w:val="both"/>
        <w:rPr>
          <w:bCs w:val="0"/>
          <w:i w:val="0"/>
          <w:color w:val="000000" w:themeColor="text1"/>
          <w:highlight w:val="none"/>
          <w:u w:val="none"/>
        </w:rPr>
      </w:pPr>
      <w:r>
        <w:rPr>
          <w:bCs w:val="0"/>
          <w:i w:val="0"/>
          <w:color w:val="000000" w:themeColor="text1"/>
          <w:highlight w:val="none"/>
          <w:u w:val="none"/>
        </w:rPr>
        <w:t xml:space="preserve">Оформление электронных источников.</w:t>
      </w:r>
      <w:r>
        <w:rPr>
          <w:bCs w:val="0"/>
          <w:i w:val="0"/>
          <w:color w:val="000000" w:themeColor="text1"/>
          <w:highlight w:val="none"/>
          <w:u w:val="none"/>
        </w:rPr>
      </w:r>
      <w:r>
        <w:rPr>
          <w:bCs w:val="0"/>
          <w:i w:val="0"/>
          <w:color w:val="000000" w:themeColor="text1"/>
          <w:highlight w:val="none"/>
          <w:u w:val="none"/>
        </w:rPr>
      </w:r>
    </w:p>
    <w:p>
      <w:pPr>
        <w:pStyle w:val="901"/>
        <w:pBdr/>
        <w:spacing/>
        <w:ind w:right="0" w:firstLine="0" w:left="709"/>
        <w:jc w:val="both"/>
        <w:rPr>
          <w:bCs w:val="0"/>
          <w:i w:val="0"/>
          <w:color w:val="000000" w:themeColor="text1"/>
          <w:highlight w:val="none"/>
          <w:u w:val="none"/>
        </w:rPr>
      </w:pPr>
      <w:r>
        <w:rPr>
          <w:bCs w:val="0"/>
          <w:i w:val="0"/>
          <w:color w:val="000000" w:themeColor="text1"/>
          <w:highlight w:val="none"/>
          <w:u w:val="none"/>
        </w:rPr>
        <w:t xml:space="preserve">Сначала указывается фамилия автора, его имя и отчество. После точки указывают электронн</w:t>
      </w:r>
      <w:r>
        <w:rPr>
          <w:bCs w:val="0"/>
          <w:i w:val="0"/>
          <w:color w:val="000000" w:themeColor="text1"/>
          <w:highlight w:val="none"/>
          <w:u w:val="none"/>
        </w:rPr>
        <w:t xml:space="preserve">ый ресурс. После точки и тире следует ссылка на ресурс.</w:t>
      </w:r>
      <w:r>
        <w:rPr>
          <w:bCs w:val="0"/>
          <w:i w:val="0"/>
          <w:color w:val="000000" w:themeColor="text1"/>
          <w:highlight w:val="none"/>
          <w:u w:val="none"/>
        </w:rPr>
      </w:r>
      <w:r>
        <w:rPr>
          <w:bCs w:val="0"/>
          <w:i w:val="0"/>
          <w:color w:val="000000" w:themeColor="text1"/>
          <w:highlight w:val="none"/>
          <w:u w:val="none"/>
        </w:rPr>
      </w:r>
    </w:p>
    <w:p>
      <w:pPr>
        <w:pStyle w:val="901"/>
        <w:pBdr/>
        <w:spacing/>
        <w:ind w:right="0" w:firstLine="0" w:left="709"/>
        <w:jc w:val="both"/>
        <w:rPr>
          <w:bCs w:val="0"/>
          <w:i w:val="0"/>
          <w:color w:val="000000" w:themeColor="text1"/>
          <w:highlight w:val="none"/>
          <w:u w:val="none"/>
        </w:rPr>
      </w:pPr>
      <w:r>
        <w:rPr>
          <w:bCs w:val="0"/>
          <w:i w:val="0"/>
          <w:iCs w:val="0"/>
          <w:color w:val="000000" w:themeColor="text1"/>
          <w:highlight w:val="none"/>
          <w:u w:val="none"/>
          <w:lang w:val="ru-RU"/>
        </w:rPr>
      </w:r>
      <w:r>
        <w:rPr>
          <w:bCs w:val="0"/>
          <w:i w:val="0"/>
          <w:color w:val="000000" w:themeColor="text1"/>
          <w:highlight w:val="none"/>
          <w:u w:val="none"/>
        </w:rPr>
      </w:r>
      <w:r>
        <w:rPr>
          <w:bCs w:val="0"/>
          <w:i w:val="0"/>
          <w:color w:val="000000" w:themeColor="text1"/>
          <w:highlight w:val="none"/>
          <w:u w:val="none"/>
        </w:rPr>
      </w:r>
    </w:p>
    <w:p>
      <w:pPr>
        <w:pStyle w:val="901"/>
        <w:pBdr/>
        <w:tabs>
          <w:tab w:val="num" w:leader="none" w:pos="360"/>
        </w:tabs>
        <w:spacing/>
        <w:ind w:left="360"/>
        <w:jc w:val="both"/>
        <w:rPr/>
      </w:pPr>
      <w:r>
        <w:rPr>
          <w:i/>
        </w:rPr>
        <w:t xml:space="preserve"> </w:t>
      </w:r>
      <w:r>
        <w:tab/>
        <w:t xml:space="preserve">Кроме списка информаторов необходимо представить их фотографии, опросные листы (образец записи – в Приложении) с указанием места проведения беседы.</w:t>
      </w:r>
      <w:r/>
    </w:p>
    <w:p>
      <w:pPr>
        <w:pStyle w:val="901"/>
        <w:pBdr/>
        <w:tabs>
          <w:tab w:val="num" w:leader="none" w:pos="360"/>
        </w:tabs>
        <w:spacing/>
        <w:ind w:left="360"/>
        <w:jc w:val="both"/>
        <w:rPr/>
      </w:pPr>
      <w:r>
        <w:rPr>
          <w:i/>
        </w:rPr>
        <w:t xml:space="preserve"> </w:t>
      </w:r>
      <w:r>
        <w:tab/>
        <w:t xml:space="preserve">Оргкомитет оставляет за собой право объединять, создавать дополнительные секции в зависимости от количества и специфики присланных работ.</w:t>
      </w:r>
      <w:r/>
    </w:p>
    <w:p>
      <w:pPr>
        <w:pStyle w:val="901"/>
        <w:pBdr/>
        <w:tabs>
          <w:tab w:val="num" w:leader="none" w:pos="360"/>
        </w:tabs>
        <w:spacing/>
        <w:ind w:left="360"/>
        <w:jc w:val="both"/>
        <w:rPr/>
      </w:pPr>
      <w:r/>
      <w:r/>
    </w:p>
    <w:p>
      <w:pPr>
        <w:pStyle w:val="901"/>
        <w:pBdr/>
        <w:spacing/>
        <w:ind w:left="360"/>
        <w:jc w:val="both"/>
        <w:rPr/>
      </w:pPr>
      <w:r/>
      <w:r/>
    </w:p>
    <w:p>
      <w:pPr>
        <w:pStyle w:val="901"/>
        <w:pBdr/>
        <w:spacing/>
        <w:ind w:left="360"/>
        <w:jc w:val="both"/>
        <w:rPr>
          <w:b/>
        </w:rPr>
      </w:pPr>
      <w:r>
        <w:rPr>
          <w:b/>
        </w:rPr>
        <w:t xml:space="preserve">Критерии оценки краеведческой исследовательской работы учащихся:</w:t>
      </w:r>
      <w:r>
        <w:rPr>
          <w:b/>
        </w:rPr>
      </w:r>
      <w:r>
        <w:rPr>
          <w:b/>
        </w:rPr>
      </w:r>
    </w:p>
    <w:p>
      <w:pPr>
        <w:pStyle w:val="901"/>
        <w:numPr>
          <w:ilvl w:val="0"/>
          <w:numId w:val="3"/>
        </w:numPr>
        <w:pBdr/>
        <w:spacing/>
        <w:ind/>
        <w:jc w:val="both"/>
        <w:rPr/>
      </w:pPr>
      <w:r>
        <w:t xml:space="preserve">обоснование выбора темы (актуальность, новизна исследования),</w:t>
      </w:r>
      <w:r/>
    </w:p>
    <w:p>
      <w:pPr>
        <w:pStyle w:val="901"/>
        <w:numPr>
          <w:ilvl w:val="0"/>
          <w:numId w:val="3"/>
        </w:numPr>
        <w:pBdr/>
        <w:spacing/>
        <w:ind/>
        <w:jc w:val="both"/>
        <w:rPr/>
      </w:pPr>
      <w:r>
        <w:t xml:space="preserve">глубина раскрытия темы исследования,</w:t>
      </w:r>
      <w:r/>
    </w:p>
    <w:p>
      <w:pPr>
        <w:pStyle w:val="901"/>
        <w:numPr>
          <w:ilvl w:val="0"/>
          <w:numId w:val="3"/>
        </w:numPr>
        <w:pBdr/>
        <w:spacing/>
        <w:ind/>
        <w:jc w:val="both"/>
        <w:rPr/>
      </w:pPr>
      <w:r>
        <w:t xml:space="preserve">соответствие содержания исследовательской работы заявленной теме,</w:t>
      </w:r>
      <w:r/>
    </w:p>
    <w:p>
      <w:pPr>
        <w:pStyle w:val="901"/>
        <w:numPr>
          <w:ilvl w:val="0"/>
          <w:numId w:val="3"/>
        </w:numPr>
        <w:pBdr/>
        <w:spacing/>
        <w:ind/>
        <w:jc w:val="both"/>
        <w:rPr/>
      </w:pPr>
      <w:r>
        <w:t xml:space="preserve">соблюдение структуры исследовательской краеведческой работы,</w:t>
      </w:r>
      <w:r/>
    </w:p>
    <w:p>
      <w:pPr>
        <w:pStyle w:val="901"/>
        <w:numPr>
          <w:ilvl w:val="0"/>
          <w:numId w:val="3"/>
        </w:numPr>
        <w:pBdr/>
        <w:spacing/>
        <w:ind/>
        <w:jc w:val="both"/>
        <w:rPr/>
      </w:pPr>
      <w:r>
        <w:t xml:space="preserve">источниковедческая база,</w:t>
      </w:r>
      <w:r/>
    </w:p>
    <w:p>
      <w:pPr>
        <w:pStyle w:val="901"/>
        <w:numPr>
          <w:ilvl w:val="0"/>
          <w:numId w:val="3"/>
        </w:numPr>
        <w:pBdr/>
        <w:spacing/>
        <w:ind/>
        <w:jc w:val="both"/>
        <w:rPr/>
      </w:pPr>
      <w:r>
        <w:t xml:space="preserve">обзор литературы по изучаемому вопросу,</w:t>
      </w:r>
      <w:r/>
    </w:p>
    <w:p>
      <w:pPr>
        <w:pStyle w:val="901"/>
        <w:numPr>
          <w:ilvl w:val="0"/>
          <w:numId w:val="3"/>
        </w:numPr>
        <w:pBdr/>
        <w:spacing/>
        <w:ind/>
        <w:jc w:val="both"/>
        <w:rPr/>
      </w:pPr>
      <w:r>
        <w:t xml:space="preserve">творческий подход</w:t>
      </w:r>
      <w:r>
        <w:t xml:space="preserve"> к разработке исследуемой проблемы (вклад автора),</w:t>
      </w:r>
      <w:r/>
    </w:p>
    <w:p>
      <w:pPr>
        <w:pStyle w:val="901"/>
        <w:numPr>
          <w:ilvl w:val="0"/>
          <w:numId w:val="3"/>
        </w:numPr>
        <w:pBdr/>
        <w:spacing/>
        <w:ind/>
        <w:jc w:val="both"/>
        <w:rPr/>
      </w:pPr>
      <w:r>
        <w:t xml:space="preserve">перспективы или конечные результаты исследования, его научно-практическое значение,</w:t>
      </w:r>
      <w:r/>
    </w:p>
    <w:p>
      <w:pPr>
        <w:pStyle w:val="901"/>
        <w:numPr>
          <w:ilvl w:val="0"/>
          <w:numId w:val="3"/>
        </w:numPr>
        <w:pBdr/>
        <w:spacing/>
        <w:ind/>
        <w:jc w:val="both"/>
        <w:rPr/>
      </w:pPr>
      <w:r>
        <w:t xml:space="preserve">наличие авторской позиции,</w:t>
      </w:r>
      <w:r/>
    </w:p>
    <w:p>
      <w:pPr>
        <w:pStyle w:val="901"/>
        <w:pBdr/>
        <w:spacing/>
        <w:ind w:left="360"/>
        <w:jc w:val="both"/>
        <w:rPr/>
      </w:pPr>
      <w:r>
        <w:t xml:space="preserve">10) </w:t>
      </w:r>
      <w:r>
        <w:t xml:space="preserve">оформление работы в соответствии с предъявляемыми требованиями (титульный лист, научно-справочный аппарат, </w:t>
      </w:r>
      <w:r>
        <w:t xml:space="preserve">приложения, аккуратность, грамотность, стиль).</w:t>
      </w:r>
      <w:r/>
    </w:p>
    <w:p>
      <w:pPr>
        <w:pStyle w:val="901"/>
        <w:pBdr/>
        <w:spacing/>
        <w:ind/>
        <w:jc w:val="both"/>
        <w:rPr/>
      </w:pPr>
      <w:r/>
      <w:r/>
    </w:p>
    <w:p>
      <w:pPr>
        <w:pStyle w:val="901"/>
        <w:pBdr/>
        <w:spacing/>
        <w:ind/>
        <w:jc w:val="both"/>
        <w:rPr/>
      </w:pPr>
      <w:r/>
      <w:r/>
    </w:p>
    <w:p>
      <w:pPr>
        <w:pStyle w:val="901"/>
        <w:pBdr/>
        <w:spacing/>
        <w:ind/>
        <w:jc w:val="both"/>
        <w:rPr/>
      </w:pPr>
      <w:r>
        <w:rPr>
          <w:b/>
        </w:rPr>
        <w:t xml:space="preserve">Примерный образец записи </w:t>
      </w:r>
      <w:r>
        <w:rPr>
          <w:b/>
        </w:rPr>
        <w:t xml:space="preserve">беседы </w:t>
      </w:r>
      <w:r>
        <w:rPr>
          <w:b/>
        </w:rPr>
        <w:t xml:space="preserve">с информатором</w:t>
      </w:r>
      <w:r>
        <w:t xml:space="preserve"> (опросный лист оформляется на каждого информатора)</w:t>
      </w:r>
      <w:r/>
    </w:p>
    <w:p>
      <w:pPr>
        <w:pStyle w:val="901"/>
        <w:pBdr/>
        <w:spacing/>
        <w:ind/>
        <w:jc w:val="both"/>
        <w:rPr/>
      </w:pPr>
      <w:r>
        <w:t xml:space="preserve">1. Область, город, район, село, деревня, посёлок ______________________________</w:t>
      </w:r>
      <w:r/>
    </w:p>
    <w:p>
      <w:pPr>
        <w:pStyle w:val="901"/>
        <w:pBdr/>
        <w:spacing/>
        <w:ind/>
        <w:jc w:val="both"/>
        <w:rPr/>
      </w:pPr>
      <w:r>
        <w:t xml:space="preserve">________________________________________________________________________</w:t>
      </w:r>
      <w:r/>
    </w:p>
    <w:p>
      <w:pPr>
        <w:pStyle w:val="901"/>
        <w:pBdr/>
        <w:spacing/>
        <w:ind/>
        <w:jc w:val="both"/>
        <w:rPr/>
      </w:pPr>
      <w:r>
        <w:t xml:space="preserve">2. Фамилия, имя, отчество</w:t>
      </w:r>
      <w:r>
        <w:t xml:space="preserve"> информатора______________________</w:t>
      </w:r>
      <w:r>
        <w:t xml:space="preserve">________________</w:t>
      </w:r>
      <w:r/>
    </w:p>
    <w:p>
      <w:pPr>
        <w:pStyle w:val="901"/>
        <w:pBdr/>
        <w:spacing/>
        <w:ind/>
        <w:jc w:val="both"/>
        <w:rPr/>
      </w:pPr>
      <w:r>
        <w:t xml:space="preserve">3. Дата рождения информатора_____________________________________________</w:t>
      </w:r>
      <w:r/>
    </w:p>
    <w:p>
      <w:pPr>
        <w:pStyle w:val="901"/>
        <w:pBdr/>
        <w:spacing/>
        <w:ind/>
        <w:jc w:val="both"/>
        <w:rPr/>
      </w:pPr>
      <w:r>
        <w:t xml:space="preserve">4. Место рождения информатора____________________________________________</w:t>
      </w:r>
      <w:r/>
    </w:p>
    <w:p>
      <w:pPr>
        <w:pStyle w:val="901"/>
        <w:pBdr/>
        <w:spacing/>
        <w:ind/>
        <w:jc w:val="both"/>
        <w:rPr/>
      </w:pPr>
      <w:r>
        <w:t xml:space="preserve">5. Место работы (учёбы), специальность, занимаемая должность_________________</w:t>
      </w:r>
      <w:r/>
    </w:p>
    <w:p>
      <w:pPr>
        <w:pStyle w:val="901"/>
        <w:pBdr/>
        <w:spacing/>
        <w:ind/>
        <w:jc w:val="both"/>
        <w:rPr/>
      </w:pPr>
      <w:r>
        <w:t xml:space="preserve">________________________________________________________________________</w:t>
      </w:r>
      <w:r/>
    </w:p>
    <w:p>
      <w:pPr>
        <w:pStyle w:val="901"/>
        <w:pBdr/>
        <w:spacing/>
        <w:ind/>
        <w:jc w:val="both"/>
        <w:rPr/>
      </w:pPr>
      <w:r>
        <w:t xml:space="preserve">6. Ф</w:t>
      </w:r>
      <w:r>
        <w:t xml:space="preserve">.</w:t>
      </w:r>
      <w:r>
        <w:t xml:space="preserve">И</w:t>
      </w:r>
      <w:r>
        <w:t xml:space="preserve">.</w:t>
      </w:r>
      <w:r>
        <w:t xml:space="preserve">О</w:t>
      </w:r>
      <w:r>
        <w:t xml:space="preserve">.</w:t>
      </w:r>
      <w:r>
        <w:t xml:space="preserve"> проводящего опрос________________________________________________</w:t>
      </w:r>
      <w:r/>
    </w:p>
    <w:p>
      <w:pPr>
        <w:pStyle w:val="901"/>
        <w:pBdr/>
        <w:spacing/>
        <w:ind/>
        <w:jc w:val="both"/>
        <w:rPr/>
      </w:pPr>
      <w:r>
        <w:t xml:space="preserve">7. Образовательное учреждение (краеведческое объединение)___________________</w:t>
      </w:r>
      <w:r/>
    </w:p>
    <w:p>
      <w:pPr>
        <w:pStyle w:val="901"/>
        <w:pBdr/>
        <w:spacing/>
        <w:ind/>
        <w:jc w:val="both"/>
        <w:rPr/>
      </w:pPr>
      <w:r>
        <w:t xml:space="preserve">________________________________________________________________________</w:t>
      </w:r>
      <w:r/>
    </w:p>
    <w:p>
      <w:pPr>
        <w:pStyle w:val="901"/>
        <w:pBdr/>
        <w:spacing/>
        <w:ind/>
        <w:jc w:val="both"/>
        <w:rPr/>
      </w:pPr>
      <w:r>
        <w:t xml:space="preserve">8. Класс_________________________________________________________________</w:t>
      </w:r>
      <w:r/>
    </w:p>
    <w:p>
      <w:pPr>
        <w:pStyle w:val="901"/>
        <w:pBdr/>
        <w:spacing/>
        <w:ind/>
        <w:jc w:val="both"/>
        <w:rPr/>
      </w:pPr>
      <w:r>
        <w:t xml:space="preserve">9. Дата проведения беседы_________________________________________________</w:t>
      </w:r>
      <w:r/>
    </w:p>
    <w:p>
      <w:pPr>
        <w:pStyle w:val="901"/>
        <w:pBdr/>
        <w:spacing/>
        <w:ind/>
        <w:jc w:val="both"/>
        <w:rPr/>
      </w:pPr>
      <w:r>
        <w:t xml:space="preserve">10. Место проведения беседы______________________________________________</w:t>
      </w:r>
      <w:r/>
    </w:p>
    <w:p>
      <w:pPr>
        <w:pStyle w:val="901"/>
        <w:pBdr/>
        <w:spacing/>
        <w:ind/>
        <w:jc w:val="both"/>
        <w:rPr/>
      </w:pPr>
      <w:r>
        <w:t xml:space="preserve">11. Текст беседы_________________________________________________________</w:t>
      </w:r>
      <w:r/>
    </w:p>
    <w:p>
      <w:pPr>
        <w:pStyle w:val="901"/>
        <w:pBdr/>
        <w:spacing/>
        <w:ind/>
        <w:jc w:val="both"/>
        <w:rPr/>
      </w:pPr>
      <w:r>
        <w:t xml:space="preserve">________________________________________________________________________</w:t>
      </w:r>
      <w:r/>
    </w:p>
    <w:p>
      <w:pPr>
        <w:pStyle w:val="901"/>
        <w:pBdr/>
        <w:spacing/>
        <w:ind/>
        <w:jc w:val="both"/>
        <w:rPr/>
      </w:pPr>
      <w:r>
        <w:t xml:space="preserve">________________________________________________________________________</w:t>
      </w:r>
      <w:r/>
    </w:p>
    <w:p>
      <w:pPr>
        <w:pStyle w:val="901"/>
        <w:pBdr/>
        <w:spacing/>
        <w:ind/>
        <w:jc w:val="both"/>
        <w:rPr/>
      </w:pPr>
      <w:r>
        <w:t xml:space="preserve">Подпись информатора____________(расшифровка подписи)____________________ </w:t>
      </w:r>
      <w:r/>
    </w:p>
    <w:p>
      <w:pPr>
        <w:pStyle w:val="901"/>
        <w:pBdr/>
        <w:spacing/>
        <w:ind w:left="360"/>
        <w:jc w:val="both"/>
        <w:rPr/>
      </w:pPr>
      <w:r/>
      <w:r/>
    </w:p>
    <w:p>
      <w:pPr>
        <w:pStyle w:val="901"/>
        <w:pBdr/>
        <w:spacing/>
        <w:ind/>
        <w:jc w:val="both"/>
        <w:rPr/>
      </w:pPr>
      <w:r/>
      <w:r/>
    </w:p>
    <w:p>
      <w:pPr>
        <w:pStyle w:val="901"/>
        <w:pBdr/>
        <w:spacing/>
        <w:ind/>
        <w:jc w:val="both"/>
        <w:rPr/>
      </w:pPr>
      <w:r/>
      <w:r/>
    </w:p>
    <w:p>
      <w:pPr>
        <w:pStyle w:val="901"/>
        <w:pBdr/>
        <w:spacing/>
        <w:ind/>
        <w:jc w:val="both"/>
        <w:rPr/>
      </w:pPr>
      <w:r/>
      <w:r/>
    </w:p>
    <w:p>
      <w:pPr>
        <w:pStyle w:val="901"/>
        <w:pBdr/>
        <w:spacing/>
        <w:ind/>
        <w:jc w:val="left"/>
        <w:rPr>
          <w:b/>
          <w:bCs/>
          <w:sz w:val="24"/>
          <w:szCs w:val="24"/>
        </w:rPr>
      </w:pPr>
      <w:r>
        <w:rPr>
          <w:b/>
        </w:rPr>
        <w:t xml:space="preserve">Форма заявки на участие в</w:t>
      </w: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муниципальном этапе </w:t>
      </w:r>
      <w:r>
        <w:rPr>
          <w:b/>
          <w:bCs/>
          <w:sz w:val="24"/>
          <w:szCs w:val="24"/>
          <w:lang w:val="en-US"/>
        </w:rPr>
        <w:t xml:space="preserve">XX</w:t>
      </w:r>
      <w:r>
        <w:rPr>
          <w:b/>
          <w:bCs/>
          <w:sz w:val="24"/>
          <w:szCs w:val="24"/>
        </w:rPr>
        <w:t xml:space="preserve"> областного конкурса 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1"/>
        <w:pBdr/>
        <w:spacing/>
        <w:ind/>
        <w:jc w:val="left"/>
        <w:rPr>
          <w:b/>
          <w:bCs/>
          <w:sz w:val="24"/>
          <w:szCs w:val="24"/>
          <w:highlight w:val="none"/>
        </w:rPr>
      </w:pPr>
      <w:r>
        <w:rPr>
          <w:b/>
          <w:bCs/>
          <w:sz w:val="24"/>
          <w:szCs w:val="24"/>
        </w:rPr>
        <w:t xml:space="preserve">по школьному краеведению </w:t>
      </w:r>
      <w:r>
        <w:rPr>
          <w:b/>
          <w:bCs/>
          <w:sz w:val="24"/>
          <w:szCs w:val="24"/>
        </w:rPr>
        <w:t xml:space="preserve">«Рязанская земля. История. Памятники. Люди</w:t>
      </w:r>
      <w:r>
        <w:rPr>
          <w:b/>
          <w:bCs/>
          <w:sz w:val="24"/>
          <w:szCs w:val="24"/>
        </w:rPr>
        <w:t xml:space="preserve">»</w:t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pStyle w:val="901"/>
        <w:pBdr/>
        <w:spacing/>
        <w:ind/>
        <w:jc w:val="lef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pStyle w:val="901"/>
        <w:pBdr/>
        <w:spacing/>
        <w:ind/>
        <w:jc w:val="both"/>
        <w:rPr>
          <w:b/>
          <w:bCs/>
          <w:highlight w:val="none"/>
        </w:rPr>
      </w:pPr>
      <w:r>
        <w:rPr>
          <w:b/>
        </w:rPr>
      </w:r>
      <w:r>
        <w:rPr>
          <w:b/>
          <w:color w:val="ff0000"/>
        </w:rPr>
        <w:t xml:space="preserve"> </w:t>
      </w:r>
      <w:r>
        <w:rPr>
          <w:b/>
        </w:rPr>
        <w:t xml:space="preserve">(все данные даются полностью, без сокращений, за исключением общепринятых)</w:t>
      </w:r>
      <w:r>
        <w:rPr>
          <w:b/>
        </w:rPr>
        <w:t xml:space="preserve">.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pStyle w:val="901"/>
        <w:pBdr/>
        <w:spacing/>
        <w:ind/>
        <w:jc w:val="both"/>
        <w:rPr>
          <w:b/>
          <w:bCs/>
        </w:rPr>
      </w:pPr>
      <w:r>
        <w:rPr>
          <w:b/>
          <w:bCs/>
          <w:highlight w:val="none"/>
        </w:rPr>
      </w:r>
      <w:r>
        <w:rPr>
          <w:b/>
          <w:bCs/>
        </w:rPr>
      </w:r>
      <w:r>
        <w:rPr>
          <w:b/>
          <w:bCs/>
        </w:rPr>
      </w:r>
    </w:p>
    <w:p>
      <w:pPr>
        <w:pStyle w:val="901"/>
        <w:pBdr/>
        <w:spacing/>
        <w:ind/>
        <w:jc w:val="both"/>
        <w:rPr/>
      </w:pPr>
      <w:r>
        <w:t xml:space="preserve">1.</w:t>
      </w:r>
      <w:r>
        <w:t xml:space="preserve"> Направляющая организация (учреждение образования, краеведческое объединение и т.д.)______________________________________________________</w:t>
      </w:r>
      <w:r>
        <w:t xml:space="preserve">_____________</w:t>
      </w:r>
      <w:r>
        <w:t xml:space="preserve">_</w:t>
      </w:r>
      <w:r/>
    </w:p>
    <w:p>
      <w:pPr>
        <w:pStyle w:val="901"/>
        <w:pBdr/>
        <w:spacing/>
        <w:ind/>
        <w:jc w:val="both"/>
        <w:rPr>
          <w:color w:val="000000" w:themeColor="text1"/>
        </w:rPr>
      </w:pPr>
      <w:r>
        <w:t xml:space="preserve">2. Фа</w:t>
      </w:r>
      <w:r>
        <w:rPr>
          <w:color w:val="000000" w:themeColor="text1"/>
        </w:rPr>
        <w:t xml:space="preserve">милия, имя, отчество</w:t>
      </w:r>
      <w:r>
        <w:rPr>
          <w:color w:val="000000" w:themeColor="text1"/>
        </w:rPr>
        <w:t xml:space="preserve"> участника (полностью)_____________</w:t>
      </w:r>
      <w:r>
        <w:rPr>
          <w:color w:val="000000" w:themeColor="text1"/>
        </w:rPr>
        <w:t xml:space="preserve">________________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pStyle w:val="901"/>
        <w:pBdr/>
        <w:spacing/>
        <w:ind/>
        <w:jc w:val="left"/>
        <w:rPr/>
      </w:pPr>
      <w:r>
        <w:rPr>
          <w:color w:val="000000" w:themeColor="text1"/>
        </w:rPr>
        <w:t xml:space="preserve">3.</w:t>
      </w:r>
      <w:r>
        <w:rPr>
          <w:color w:val="000000" w:themeColor="text1"/>
        </w:rPr>
        <w:t xml:space="preserve">Образовательное учреждение </w:t>
      </w:r>
      <w:r>
        <w:rPr>
          <w:color w:val="000000" w:themeColor="text1"/>
        </w:rPr>
        <w:t xml:space="preserve">(полное и правильное    наименование)__________________________</w:t>
      </w:r>
      <w:r>
        <w:t xml:space="preserve">______</w:t>
      </w:r>
      <w:r/>
    </w:p>
    <w:p>
      <w:pPr>
        <w:pStyle w:val="901"/>
        <w:pBdr/>
        <w:spacing/>
        <w:ind/>
        <w:jc w:val="left"/>
        <w:rPr/>
      </w:pPr>
      <w:r>
        <w:t xml:space="preserve">4. Класс_________________________________________________________________</w:t>
      </w:r>
      <w:r/>
    </w:p>
    <w:p>
      <w:pPr>
        <w:pStyle w:val="901"/>
        <w:pBdr/>
        <w:spacing/>
        <w:ind/>
        <w:jc w:val="both"/>
        <w:rPr/>
      </w:pPr>
      <w:r>
        <w:t xml:space="preserve">5. Почтовый адрес (с индексом) учреждения образования________________________</w:t>
      </w:r>
      <w:r/>
    </w:p>
    <w:p>
      <w:pPr>
        <w:pStyle w:val="901"/>
        <w:pBdr/>
        <w:spacing/>
        <w:ind/>
        <w:jc w:val="both"/>
        <w:rPr/>
      </w:pPr>
      <w:r>
        <w:t xml:space="preserve">6. Название краеведческого объединения (если имеется)_______________________</w:t>
      </w:r>
      <w:r/>
    </w:p>
    <w:p>
      <w:pPr>
        <w:pStyle w:val="901"/>
        <w:pBdr/>
        <w:spacing/>
        <w:ind/>
        <w:jc w:val="both"/>
        <w:rPr/>
      </w:pPr>
      <w:r>
        <w:t xml:space="preserve">7. Дата рождения (число, месяц, год) участника_______________________________</w:t>
      </w:r>
      <w:r/>
    </w:p>
    <w:p>
      <w:pPr>
        <w:pStyle w:val="901"/>
        <w:pBdr/>
        <w:spacing/>
        <w:ind/>
        <w:jc w:val="both"/>
        <w:rPr/>
      </w:pPr>
      <w:r>
        <w:t xml:space="preserve">8. Паспортные данные (свидетельство о рождении) серия_______ №_______, кем выдан_________________________________, когда выдан____________________</w:t>
      </w:r>
      <w:r/>
    </w:p>
    <w:p>
      <w:pPr>
        <w:pStyle w:val="901"/>
        <w:pBdr/>
        <w:spacing/>
        <w:ind/>
        <w:jc w:val="both"/>
        <w:rPr/>
      </w:pPr>
      <w:r>
        <w:t xml:space="preserve">9. Домашний почтовый адрес с индексом____________________________________</w:t>
      </w:r>
      <w:r/>
    </w:p>
    <w:p>
      <w:pPr>
        <w:pStyle w:val="901"/>
        <w:pBdr/>
        <w:spacing/>
        <w:ind/>
        <w:jc w:val="both"/>
        <w:rPr/>
      </w:pPr>
      <w:r>
        <w:t xml:space="preserve">10. Домашний тел</w:t>
      </w:r>
      <w:r>
        <w:t xml:space="preserve">ефон участника</w:t>
      </w:r>
      <w:r>
        <w:t xml:space="preserve"> или телефон школы (указать код)</w:t>
      </w:r>
      <w:r>
        <w:t xml:space="preserve">_____________</w:t>
      </w:r>
      <w:r/>
    </w:p>
    <w:p>
      <w:pPr>
        <w:pStyle w:val="901"/>
        <w:pBdr/>
        <w:spacing/>
        <w:ind/>
        <w:jc w:val="both"/>
        <w:rPr/>
      </w:pPr>
      <w:r>
        <w:t xml:space="preserve">11. Секция (подчеркнуть): «Летопись родного края», «Культурное наследие», «Родословие. Наши земляки», «Военная история»,</w:t>
      </w:r>
      <w:r>
        <w:t xml:space="preserve"> «Этнография», «Духовное наследие</w:t>
      </w:r>
      <w:r>
        <w:t xml:space="preserve">».</w:t>
      </w:r>
      <w:r/>
    </w:p>
    <w:p>
      <w:pPr>
        <w:pStyle w:val="901"/>
        <w:pBdr/>
        <w:spacing/>
        <w:ind/>
        <w:jc w:val="both"/>
        <w:rPr/>
      </w:pPr>
      <w:r>
        <w:t xml:space="preserve">12. Тема исследовательской краеведческой работы (с подзаголовком) ________________________________________________________________________</w:t>
      </w:r>
      <w:r/>
    </w:p>
    <w:p>
      <w:pPr>
        <w:pStyle w:val="901"/>
        <w:pBdr/>
        <w:spacing/>
        <w:ind/>
        <w:jc w:val="both"/>
        <w:rPr/>
      </w:pPr>
      <w:r>
        <w:t xml:space="preserve">13. Фамилия, имя, отчество</w:t>
      </w:r>
      <w:r>
        <w:t xml:space="preserve"> научного руководителя (без сокращений), научное звание (если имеется), занимаемая должность, место работы, домашний адрес с индексом, контактный телефон_________________________________________________________________</w:t>
      </w:r>
      <w:r/>
    </w:p>
    <w:p>
      <w:pPr>
        <w:pStyle w:val="901"/>
        <w:pBdr/>
        <w:spacing/>
        <w:ind/>
        <w:jc w:val="both"/>
        <w:rPr>
          <w:highlight w:val="none"/>
        </w:rPr>
      </w:pPr>
      <w:r>
        <w:t xml:space="preserve">14. Адрес электронной почты участника или образовательного учреждения________________________________________________</w:t>
      </w:r>
      <w:r>
        <w:rPr>
          <w:highlight w:val="none"/>
        </w:rPr>
      </w:r>
      <w:r>
        <w:rPr>
          <w:highlight w:val="none"/>
        </w:rPr>
      </w:r>
    </w:p>
    <w:p>
      <w:pPr>
        <w:pStyle w:val="901"/>
        <w:pBdr/>
        <w:spacing/>
        <w:ind/>
        <w:jc w:val="both"/>
        <w:rPr/>
      </w:pPr>
      <w:r/>
      <w:r/>
    </w:p>
    <w:p>
      <w:pPr>
        <w:pStyle w:val="901"/>
        <w:pBdr/>
        <w:spacing/>
        <w:ind/>
        <w:jc w:val="both"/>
        <w:rPr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901"/>
        <w:pBdr/>
        <w:spacing/>
        <w:ind/>
        <w:jc w:val="both"/>
        <w:rPr/>
      </w:pPr>
      <w:r/>
      <w:r/>
    </w:p>
    <w:p>
      <w:pPr>
        <w:pStyle w:val="901"/>
        <w:pBdr/>
        <w:spacing/>
        <w:ind/>
        <w:jc w:val="both"/>
        <w:rPr>
          <w:highlight w:val="none"/>
        </w:rPr>
      </w:pPr>
      <w:r>
        <w:t xml:space="preserve">МП</w:t>
        <w:tab/>
        <w:tab/>
        <w:tab/>
        <w:tab/>
        <w:tab/>
        <w:tab/>
        <w:tab/>
        <w:tab/>
        <w:tab/>
        <w:t xml:space="preserve">Подпись руководителя</w:t>
      </w:r>
      <w:r>
        <w:rPr>
          <w:highlight w:val="none"/>
        </w:rPr>
      </w:r>
      <w:r>
        <w:rPr>
          <w:highlight w:val="none"/>
        </w:rPr>
      </w:r>
    </w:p>
    <w:p>
      <w:pPr>
        <w:pStyle w:val="901"/>
        <w:pBdr/>
        <w:spacing/>
        <w:ind/>
        <w:jc w:val="both"/>
        <w:rPr/>
      </w:pPr>
      <w:r/>
      <w:r/>
    </w:p>
    <w:p>
      <w:pPr>
        <w:pStyle w:val="871"/>
        <w:pBdr/>
        <w:spacing/>
        <w:ind/>
        <w:jc w:val="center"/>
        <w:rPr/>
      </w:pPr>
      <w:r>
        <w:t xml:space="preserve">    </w:t>
      </w:r>
      <w:r/>
    </w:p>
    <w:p>
      <w:pPr>
        <w:pStyle w:val="871"/>
        <w:pBdr/>
        <w:spacing/>
        <w:ind/>
        <w:jc w:val="center"/>
        <w:rPr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71"/>
        <w:pBdr/>
        <w:spacing/>
        <w:ind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71"/>
        <w:pBdr/>
        <w:spacing/>
        <w:ind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71"/>
        <w:pBdr/>
        <w:spacing/>
        <w:ind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71"/>
        <w:pBdr/>
        <w:spacing/>
        <w:ind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71"/>
        <w:pBdr/>
        <w:spacing/>
        <w:ind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71"/>
        <w:pBdr/>
        <w:spacing/>
        <w:ind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71"/>
        <w:pBdr/>
        <w:spacing/>
        <w:ind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71"/>
        <w:pBdr/>
        <w:spacing/>
        <w:ind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71"/>
        <w:pBdr/>
        <w:spacing/>
        <w:ind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71"/>
        <w:pBdr/>
        <w:spacing/>
        <w:ind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71"/>
        <w:pBdr/>
        <w:spacing/>
        <w:ind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71"/>
        <w:pBdr/>
        <w:spacing/>
        <w:ind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71"/>
        <w:pBdr/>
        <w:spacing/>
        <w:ind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71"/>
        <w:pBdr/>
        <w:spacing/>
        <w:ind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71"/>
        <w:pBdr/>
        <w:spacing/>
        <w:ind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71"/>
        <w:pBdr/>
        <w:spacing/>
        <w:ind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71"/>
        <w:pBdr/>
        <w:spacing/>
        <w:ind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71"/>
        <w:pBdr/>
        <w:spacing/>
        <w:ind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71"/>
        <w:pBdr/>
        <w:spacing/>
        <w:ind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71"/>
        <w:pBdr/>
        <w:spacing/>
        <w:ind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71"/>
        <w:pBdr/>
        <w:spacing/>
        <w:ind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71"/>
        <w:pBdr/>
        <w:spacing/>
        <w:ind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71"/>
        <w:pBdr/>
        <w:spacing/>
        <w:ind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71"/>
        <w:pBdr/>
        <w:spacing/>
        <w:ind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71"/>
        <w:pBdr/>
        <w:spacing/>
        <w:ind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71"/>
        <w:pBdr/>
        <w:spacing/>
        <w:ind/>
        <w:jc w:val="center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71"/>
        <w:pBdr/>
        <w:spacing/>
        <w:ind/>
        <w:jc w:val="left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h="16838" w:orient="portrait" w:w="11906"/>
      <w:pgMar w:top="1134" w:right="850" w:bottom="719" w:left="900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Segoe UI">
    <w:panose1 w:val="020B0502040204020203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1">
    <w:lvl w:ilvl="0">
      <w:isLgl w:val="false"/>
      <w:lvlJc w:val="left"/>
      <w:lvlText w:val="%1)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216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432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6480"/>
        </w:tabs>
        <w:spacing/>
        <w:ind w:hanging="180" w:left="6480"/>
      </w:pPr>
      <w:rPr/>
      <w:start w:val="1"/>
      <w:suff w:val="tab"/>
    </w:lvl>
  </w:abstractNum>
  <w:abstractNum w:abstractNumId="3">
    <w:lvl w:ilvl="0">
      <w:isLgl w:val="false"/>
      <w:lvlJc w:val="left"/>
      <w:lvlText w:val="–"/>
      <w:numFmt w:val="bullet"/>
      <w:pPr>
        <w:pBdr/>
        <w:spacing/>
        <w:ind w:hanging="360" w:left="1069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78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50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322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4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66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38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0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82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4">
    <w:lvl w:ilvl="0">
      <w:isLgl w:val="false"/>
      <w:lvlJc w:val="left"/>
      <w:lvlText w:val="–"/>
      <w:numFmt w:val="bullet"/>
      <w:pPr>
        <w:pBdr/>
        <w:spacing/>
        <w:ind w:hanging="360" w:left="2125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2845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3565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4285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5005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5725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6445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7165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7885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5">
    <w:lvl w:ilvl="0">
      <w:isLgl w:val="false"/>
      <w:lvlJc w:val="left"/>
      <w:lvlText w:val="–"/>
      <w:numFmt w:val="bullet"/>
      <w:pPr>
        <w:pBdr/>
        <w:spacing/>
        <w:ind w:hanging="360" w:left="709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6">
    <w:lvl w:ilvl="0">
      <w:isLgl w:val="false"/>
      <w:lvlJc w:val="left"/>
      <w:lvlText w:val="–"/>
      <w:numFmt w:val="bullet"/>
      <w:pPr>
        <w:pBdr/>
        <w:spacing/>
        <w:ind w:hanging="360" w:left="709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7">
    <w:lvl w:ilvl="0">
      <w:isLgl w:val="false"/>
      <w:lvlJc w:val="left"/>
      <w:lvlText w:val="–"/>
      <w:numFmt w:val="bullet"/>
      <w:pPr>
        <w:pBdr/>
        <w:spacing/>
        <w:ind w:hanging="360" w:left="709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13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Table Grid"/>
    <w:basedOn w:val="713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Table Grid Light"/>
    <w:basedOn w:val="713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Plain Table 1"/>
    <w:basedOn w:val="713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Plain Table 2"/>
    <w:basedOn w:val="713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Plain Table 3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Plain Table 4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Plain Table 5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1 Light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1 Light - Accent 1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1 Light - Accent 2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1 Light - Accent 3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1 Light - Accent 4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1 Light - Accent 5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1 Light - Accent 6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2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2 - Accent 1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2 - Accent 2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2 - Accent 3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2 - Accent 4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2 - Accent 5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2 - Accent 6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3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3 - Accent 1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3 - Accent 2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3 - Accent 3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3 - Accent 4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3 - Accent 5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3 - Accent 6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4"/>
    <w:basedOn w:val="7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4 - Accent 1"/>
    <w:basedOn w:val="7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4 - Accent 2"/>
    <w:basedOn w:val="7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4 - Accent 3"/>
    <w:basedOn w:val="7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4 - Accent 4"/>
    <w:basedOn w:val="7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4 - Accent 5"/>
    <w:basedOn w:val="7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4 - Accent 6"/>
    <w:basedOn w:val="713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5 Dark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5 Dark- Accent 1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5 Dark - Accent 2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5 Dark - Accent 3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5 Dark- Accent 4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5 Dark - Accent 5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5 Dark - Accent 6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6 Colorful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6 Colorful - Accent 1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6 Colorful - Accent 2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6 Colorful - Accent 3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6 Colorful - Accent 4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6 Colorful - Accent 5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6 Colorful - Accent 6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7 Colorful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7 Colorful - Accent 1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7 Colorful - Accent 2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7 Colorful - Accent 3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7 Colorful - Accent 4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7 Colorful - Accent 5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7 Colorful - Accent 6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1 Light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1 Light - Accent 1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1 Light - Accent 2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1 Light - Accent 3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1 Light - Accent 4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1 Light - Accent 5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1 Light - Accent 6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2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2 - Accent 1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2 - Accent 2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2 - Accent 3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2 - Accent 4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2 - Accent 5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2 - Accent 6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3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3 - Accent 1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3 - Accent 2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3 - Accent 3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3 - Accent 4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3 - Accent 5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3 - Accent 6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4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4 - Accent 1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4 - Accent 2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4 - Accent 3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4 - Accent 4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4 - Accent 5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4 - Accent 6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5 Dark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5 Dark - Accent 1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5 Dark - Accent 2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5 Dark - Accent 3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5 Dark - Accent 4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5 Dark - Accent 5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5 Dark - Accent 6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6 Colorful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6 Colorful - Accent 1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6 Colorful - Accent 2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6 Colorful - Accent 3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6 Colorful - Accent 4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6 Colorful - Accent 5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6 Colorful - Accent 6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7 Colorful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7 Colorful - Accent 1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7 Colorful - Accent 2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7 Colorful - Accent 3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7 Colorful - Accent 4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7 Colorful - Accent 5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7 Colorful - Accent 6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ned - Accent"/>
    <w:basedOn w:val="7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ned - Accent 1"/>
    <w:basedOn w:val="7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ned - Accent 2"/>
    <w:basedOn w:val="7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ned - Accent 3"/>
    <w:basedOn w:val="7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ned - Accent 4"/>
    <w:basedOn w:val="7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ned - Accent 5"/>
    <w:basedOn w:val="7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ned - Accent 6"/>
    <w:basedOn w:val="7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&amp; Lined - Accent"/>
    <w:basedOn w:val="7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&amp; Lined - Accent 1"/>
    <w:basedOn w:val="7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&amp; Lined - Accent 2"/>
    <w:basedOn w:val="7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&amp; Lined - Accent 3"/>
    <w:basedOn w:val="7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Bordered &amp; Lined - Accent 4"/>
    <w:basedOn w:val="7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Bordered &amp; Lined - Accent 5"/>
    <w:basedOn w:val="7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Bordered &amp; Lined - Accent 6"/>
    <w:basedOn w:val="713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Bordered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Bordered - Accent 1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Bordered - Accent 2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Bordered - Accent 3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Bordered - Accent 4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Bordered - Accent 5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Bordered - Accent 6"/>
    <w:basedOn w:val="713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40">
    <w:name w:val="Heading 1"/>
    <w:basedOn w:val="901"/>
    <w:next w:val="901"/>
    <w:link w:val="851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841">
    <w:name w:val="Heading 2"/>
    <w:basedOn w:val="901"/>
    <w:next w:val="901"/>
    <w:link w:val="852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42">
    <w:name w:val="Heading 3"/>
    <w:basedOn w:val="901"/>
    <w:next w:val="901"/>
    <w:link w:val="853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43">
    <w:name w:val="Heading 4"/>
    <w:basedOn w:val="901"/>
    <w:next w:val="901"/>
    <w:link w:val="854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44">
    <w:name w:val="Heading 5"/>
    <w:basedOn w:val="901"/>
    <w:next w:val="901"/>
    <w:link w:val="855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45">
    <w:name w:val="Heading 6"/>
    <w:basedOn w:val="901"/>
    <w:next w:val="901"/>
    <w:link w:val="856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46">
    <w:name w:val="Heading 7"/>
    <w:basedOn w:val="901"/>
    <w:next w:val="901"/>
    <w:link w:val="857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47">
    <w:name w:val="Heading 8"/>
    <w:basedOn w:val="901"/>
    <w:next w:val="901"/>
    <w:link w:val="858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48">
    <w:name w:val="Heading 9"/>
    <w:basedOn w:val="901"/>
    <w:next w:val="901"/>
    <w:link w:val="859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49" w:default="1">
    <w:name w:val="Default Paragraph Font"/>
    <w:uiPriority w:val="1"/>
    <w:semiHidden/>
    <w:unhideWhenUsed/>
    <w:pPr>
      <w:pBdr/>
      <w:spacing/>
      <w:ind/>
    </w:pPr>
  </w:style>
  <w:style w:type="numbering" w:styleId="850" w:default="1">
    <w:name w:val="No List"/>
    <w:uiPriority w:val="99"/>
    <w:semiHidden/>
    <w:unhideWhenUsed/>
    <w:pPr>
      <w:pBdr/>
      <w:spacing/>
      <w:ind/>
    </w:pPr>
  </w:style>
  <w:style w:type="character" w:styleId="851">
    <w:name w:val="Heading 1 Char"/>
    <w:basedOn w:val="849"/>
    <w:link w:val="8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52">
    <w:name w:val="Heading 2 Char"/>
    <w:basedOn w:val="849"/>
    <w:link w:val="8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53">
    <w:name w:val="Heading 3 Char"/>
    <w:basedOn w:val="849"/>
    <w:link w:val="84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54">
    <w:name w:val="Heading 4 Char"/>
    <w:basedOn w:val="849"/>
    <w:link w:val="843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55">
    <w:name w:val="Heading 5 Char"/>
    <w:basedOn w:val="849"/>
    <w:link w:val="84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56">
    <w:name w:val="Heading 6 Char"/>
    <w:basedOn w:val="849"/>
    <w:link w:val="845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57">
    <w:name w:val="Heading 7 Char"/>
    <w:basedOn w:val="849"/>
    <w:link w:val="846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58">
    <w:name w:val="Heading 8 Char"/>
    <w:basedOn w:val="849"/>
    <w:link w:val="8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9">
    <w:name w:val="Heading 9 Char"/>
    <w:basedOn w:val="849"/>
    <w:link w:val="848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60">
    <w:name w:val="Title"/>
    <w:basedOn w:val="901"/>
    <w:next w:val="901"/>
    <w:link w:val="861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61">
    <w:name w:val="Title Char"/>
    <w:basedOn w:val="849"/>
    <w:link w:val="860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62">
    <w:name w:val="Subtitle"/>
    <w:basedOn w:val="901"/>
    <w:next w:val="901"/>
    <w:link w:val="863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63">
    <w:name w:val="Subtitle Char"/>
    <w:basedOn w:val="849"/>
    <w:link w:val="862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64">
    <w:name w:val="Quote"/>
    <w:basedOn w:val="901"/>
    <w:next w:val="901"/>
    <w:link w:val="865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65">
    <w:name w:val="Quote Char"/>
    <w:basedOn w:val="849"/>
    <w:link w:val="864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66">
    <w:name w:val="List Paragraph"/>
    <w:basedOn w:val="901"/>
    <w:uiPriority w:val="34"/>
    <w:qFormat/>
    <w:pPr>
      <w:pBdr/>
      <w:spacing/>
      <w:ind w:left="720"/>
      <w:contextualSpacing w:val="true"/>
    </w:pPr>
  </w:style>
  <w:style w:type="character" w:styleId="867">
    <w:name w:val="Intense Emphasis"/>
    <w:basedOn w:val="84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68">
    <w:name w:val="Intense Quote"/>
    <w:basedOn w:val="901"/>
    <w:next w:val="901"/>
    <w:link w:val="869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69">
    <w:name w:val="Intense Quote Char"/>
    <w:basedOn w:val="849"/>
    <w:link w:val="868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70">
    <w:name w:val="Intense Reference"/>
    <w:basedOn w:val="84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71">
    <w:name w:val="No Spacing"/>
    <w:basedOn w:val="901"/>
    <w:uiPriority w:val="1"/>
    <w:qFormat/>
    <w:pPr>
      <w:pBdr/>
      <w:spacing w:after="0" w:line="240" w:lineRule="auto"/>
      <w:ind/>
    </w:pPr>
  </w:style>
  <w:style w:type="character" w:styleId="872">
    <w:name w:val="Subtle Emphasis"/>
    <w:basedOn w:val="84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73">
    <w:name w:val="Emphasis"/>
    <w:basedOn w:val="849"/>
    <w:uiPriority w:val="20"/>
    <w:qFormat/>
    <w:pPr>
      <w:pBdr/>
      <w:spacing/>
      <w:ind/>
    </w:pPr>
    <w:rPr>
      <w:i/>
      <w:iCs/>
    </w:rPr>
  </w:style>
  <w:style w:type="character" w:styleId="874">
    <w:name w:val="Strong"/>
    <w:basedOn w:val="849"/>
    <w:uiPriority w:val="22"/>
    <w:qFormat/>
    <w:pPr>
      <w:pBdr/>
      <w:spacing/>
      <w:ind/>
    </w:pPr>
    <w:rPr>
      <w:b/>
      <w:bCs/>
    </w:rPr>
  </w:style>
  <w:style w:type="character" w:styleId="875">
    <w:name w:val="Subtle Reference"/>
    <w:basedOn w:val="84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76">
    <w:name w:val="Book Title"/>
    <w:basedOn w:val="849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77">
    <w:name w:val="Header"/>
    <w:basedOn w:val="901"/>
    <w:link w:val="878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8">
    <w:name w:val="Header Char"/>
    <w:basedOn w:val="849"/>
    <w:link w:val="877"/>
    <w:uiPriority w:val="99"/>
    <w:pPr>
      <w:pBdr/>
      <w:spacing/>
      <w:ind/>
    </w:pPr>
  </w:style>
  <w:style w:type="paragraph" w:styleId="879">
    <w:name w:val="Footer"/>
    <w:basedOn w:val="901"/>
    <w:link w:val="88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80">
    <w:name w:val="Footer Char"/>
    <w:basedOn w:val="849"/>
    <w:link w:val="879"/>
    <w:uiPriority w:val="99"/>
    <w:pPr>
      <w:pBdr/>
      <w:spacing/>
      <w:ind/>
    </w:pPr>
  </w:style>
  <w:style w:type="paragraph" w:styleId="881">
    <w:name w:val="Caption"/>
    <w:basedOn w:val="901"/>
    <w:next w:val="901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82">
    <w:name w:val="footnote text"/>
    <w:basedOn w:val="901"/>
    <w:link w:val="883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3">
    <w:name w:val="Footnote Text Char"/>
    <w:basedOn w:val="849"/>
    <w:link w:val="882"/>
    <w:uiPriority w:val="99"/>
    <w:semiHidden/>
    <w:pPr>
      <w:pBdr/>
      <w:spacing/>
      <w:ind/>
    </w:pPr>
    <w:rPr>
      <w:sz w:val="20"/>
      <w:szCs w:val="20"/>
    </w:rPr>
  </w:style>
  <w:style w:type="character" w:styleId="884">
    <w:name w:val="footnote reference"/>
    <w:basedOn w:val="849"/>
    <w:uiPriority w:val="99"/>
    <w:semiHidden/>
    <w:unhideWhenUsed/>
    <w:pPr>
      <w:pBdr/>
      <w:spacing/>
      <w:ind/>
    </w:pPr>
    <w:rPr>
      <w:vertAlign w:val="superscript"/>
    </w:rPr>
  </w:style>
  <w:style w:type="paragraph" w:styleId="885">
    <w:name w:val="endnote text"/>
    <w:basedOn w:val="901"/>
    <w:link w:val="886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86">
    <w:name w:val="Endnote Text Char"/>
    <w:basedOn w:val="849"/>
    <w:link w:val="885"/>
    <w:uiPriority w:val="99"/>
    <w:semiHidden/>
    <w:pPr>
      <w:pBdr/>
      <w:spacing/>
      <w:ind/>
    </w:pPr>
    <w:rPr>
      <w:sz w:val="20"/>
      <w:szCs w:val="20"/>
    </w:rPr>
  </w:style>
  <w:style w:type="character" w:styleId="887">
    <w:name w:val="endnote reference"/>
    <w:basedOn w:val="849"/>
    <w:uiPriority w:val="99"/>
    <w:semiHidden/>
    <w:unhideWhenUsed/>
    <w:pPr>
      <w:pBdr/>
      <w:spacing/>
      <w:ind/>
    </w:pPr>
    <w:rPr>
      <w:vertAlign w:val="superscript"/>
    </w:rPr>
  </w:style>
  <w:style w:type="character" w:styleId="888">
    <w:name w:val="Hyperlink"/>
    <w:basedOn w:val="849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89">
    <w:name w:val="FollowedHyperlink"/>
    <w:basedOn w:val="84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90">
    <w:name w:val="toc 1"/>
    <w:basedOn w:val="901"/>
    <w:next w:val="901"/>
    <w:uiPriority w:val="39"/>
    <w:unhideWhenUsed/>
    <w:pPr>
      <w:pBdr/>
      <w:spacing w:after="100"/>
      <w:ind/>
    </w:pPr>
  </w:style>
  <w:style w:type="paragraph" w:styleId="891">
    <w:name w:val="toc 2"/>
    <w:basedOn w:val="901"/>
    <w:next w:val="901"/>
    <w:uiPriority w:val="39"/>
    <w:unhideWhenUsed/>
    <w:pPr>
      <w:pBdr/>
      <w:spacing w:after="100"/>
      <w:ind w:left="220"/>
    </w:pPr>
  </w:style>
  <w:style w:type="paragraph" w:styleId="892">
    <w:name w:val="toc 3"/>
    <w:basedOn w:val="901"/>
    <w:next w:val="901"/>
    <w:uiPriority w:val="39"/>
    <w:unhideWhenUsed/>
    <w:pPr>
      <w:pBdr/>
      <w:spacing w:after="100"/>
      <w:ind w:left="440"/>
    </w:pPr>
  </w:style>
  <w:style w:type="paragraph" w:styleId="893">
    <w:name w:val="toc 4"/>
    <w:basedOn w:val="901"/>
    <w:next w:val="901"/>
    <w:uiPriority w:val="39"/>
    <w:unhideWhenUsed/>
    <w:pPr>
      <w:pBdr/>
      <w:spacing w:after="100"/>
      <w:ind w:left="660"/>
    </w:pPr>
  </w:style>
  <w:style w:type="paragraph" w:styleId="894">
    <w:name w:val="toc 5"/>
    <w:basedOn w:val="901"/>
    <w:next w:val="901"/>
    <w:uiPriority w:val="39"/>
    <w:unhideWhenUsed/>
    <w:pPr>
      <w:pBdr/>
      <w:spacing w:after="100"/>
      <w:ind w:left="880"/>
    </w:pPr>
  </w:style>
  <w:style w:type="paragraph" w:styleId="895">
    <w:name w:val="toc 6"/>
    <w:basedOn w:val="901"/>
    <w:next w:val="901"/>
    <w:uiPriority w:val="39"/>
    <w:unhideWhenUsed/>
    <w:pPr>
      <w:pBdr/>
      <w:spacing w:after="100"/>
      <w:ind w:left="1100"/>
    </w:pPr>
  </w:style>
  <w:style w:type="paragraph" w:styleId="896">
    <w:name w:val="toc 7"/>
    <w:basedOn w:val="901"/>
    <w:next w:val="901"/>
    <w:uiPriority w:val="39"/>
    <w:unhideWhenUsed/>
    <w:pPr>
      <w:pBdr/>
      <w:spacing w:after="100"/>
      <w:ind w:left="1320"/>
    </w:pPr>
  </w:style>
  <w:style w:type="paragraph" w:styleId="897">
    <w:name w:val="toc 8"/>
    <w:basedOn w:val="901"/>
    <w:next w:val="901"/>
    <w:uiPriority w:val="39"/>
    <w:unhideWhenUsed/>
    <w:pPr>
      <w:pBdr/>
      <w:spacing w:after="100"/>
      <w:ind w:left="1540"/>
    </w:pPr>
  </w:style>
  <w:style w:type="paragraph" w:styleId="898">
    <w:name w:val="toc 9"/>
    <w:basedOn w:val="901"/>
    <w:next w:val="901"/>
    <w:uiPriority w:val="39"/>
    <w:unhideWhenUsed/>
    <w:pPr>
      <w:pBdr/>
      <w:spacing w:after="100"/>
      <w:ind w:left="1760"/>
    </w:pPr>
  </w:style>
  <w:style w:type="paragraph" w:styleId="899">
    <w:name w:val="TOC Heading"/>
    <w:uiPriority w:val="39"/>
    <w:unhideWhenUsed/>
    <w:pPr>
      <w:pBdr/>
      <w:spacing/>
      <w:ind/>
    </w:pPr>
  </w:style>
  <w:style w:type="paragraph" w:styleId="900">
    <w:name w:val="table of figures"/>
    <w:basedOn w:val="901"/>
    <w:next w:val="901"/>
    <w:uiPriority w:val="99"/>
    <w:unhideWhenUsed/>
    <w:pPr>
      <w:pBdr/>
      <w:spacing w:after="0" w:afterAutospacing="0"/>
      <w:ind/>
    </w:pPr>
  </w:style>
  <w:style w:type="paragraph" w:styleId="901" w:default="1">
    <w:name w:val="Normal"/>
    <w:next w:val="901"/>
    <w:link w:val="901"/>
    <w:qFormat/>
    <w:pPr>
      <w:pBdr/>
      <w:spacing/>
      <w:ind/>
    </w:pPr>
    <w:rPr>
      <w:sz w:val="24"/>
      <w:szCs w:val="24"/>
      <w:lang w:val="ru-RU" w:eastAsia="ru-RU" w:bidi="ar-SA"/>
    </w:rPr>
  </w:style>
  <w:style w:type="character" w:styleId="902">
    <w:name w:val="Основной шрифт абзаца"/>
    <w:next w:val="902"/>
    <w:link w:val="901"/>
    <w:semiHidden/>
    <w:pPr>
      <w:pBdr/>
      <w:spacing/>
      <w:ind/>
    </w:pPr>
  </w:style>
  <w:style w:type="table" w:styleId="903">
    <w:name w:val="Обычная таблица"/>
    <w:next w:val="903"/>
    <w:link w:val="901"/>
    <w:semiHidden/>
    <w:pPr>
      <w:pBdr/>
      <w:spacing/>
      <w:ind/>
    </w:pPr>
    <w:tblPr>
      <w:tblW w:w="0" w:type="auto"/>
      <w:tblInd w:w="0" w:type="dxa"/>
      <w:tblBorders/>
      <w:tblLayout w:type="fixed"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04">
    <w:name w:val="Нет списка"/>
    <w:next w:val="904"/>
    <w:link w:val="901"/>
    <w:semiHidden/>
    <w:pPr>
      <w:pBdr/>
      <w:spacing/>
      <w:ind/>
    </w:pPr>
  </w:style>
  <w:style w:type="character" w:styleId="905">
    <w:name w:val="Гиперссылка"/>
    <w:next w:val="905"/>
    <w:link w:val="901"/>
    <w:pPr>
      <w:pBdr/>
      <w:spacing/>
      <w:ind/>
    </w:pPr>
    <w:rPr>
      <w:color w:val="0000ff"/>
      <w:u w:val="single"/>
    </w:rPr>
  </w:style>
  <w:style w:type="paragraph" w:styleId="906">
    <w:name w:val="Текст выноски"/>
    <w:basedOn w:val="901"/>
    <w:next w:val="906"/>
    <w:link w:val="907"/>
    <w:pPr>
      <w:pBdr/>
      <w:spacing/>
      <w:ind/>
    </w:pPr>
    <w:rPr>
      <w:rFonts w:ascii="Segoe UI" w:hAnsi="Segoe UI"/>
      <w:sz w:val="18"/>
      <w:szCs w:val="18"/>
      <w:lang w:val="en-US" w:eastAsia="en-US"/>
    </w:rPr>
  </w:style>
  <w:style w:type="character" w:styleId="907">
    <w:name w:val="Текст выноски Знак"/>
    <w:next w:val="907"/>
    <w:link w:val="906"/>
    <w:pPr>
      <w:pBdr/>
      <w:spacing/>
      <w:ind/>
    </w:pPr>
    <w:rPr>
      <w:rFonts w:ascii="Segoe UI" w:hAnsi="Segoe UI" w:cs="Segoe UI"/>
      <w:sz w:val="18"/>
      <w:szCs w:val="18"/>
    </w:rPr>
  </w:style>
  <w:style w:type="character" w:styleId="908">
    <w:name w:val="Просмотренная гиперссылка"/>
    <w:basedOn w:val="902"/>
    <w:next w:val="908"/>
    <w:link w:val="901"/>
    <w:pPr>
      <w:pBdr/>
      <w:spacing/>
      <w:ind/>
    </w:pPr>
    <w:rPr>
      <w:color w:val="800080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ONLYOFFICE/8.2.2.22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revision>20</cp:revision>
  <dcterms:created xsi:type="dcterms:W3CDTF">2006-12-11T12:18:00Z</dcterms:created>
  <dcterms:modified xsi:type="dcterms:W3CDTF">2025-03-12T08:05:22Z</dcterms:modified>
  <cp:version>786432</cp:version>
</cp:coreProperties>
</file>